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5CF450EC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F3354E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1985"/>
        <w:gridCol w:w="850"/>
        <w:gridCol w:w="992"/>
        <w:gridCol w:w="33"/>
        <w:gridCol w:w="1668"/>
        <w:gridCol w:w="2192"/>
        <w:gridCol w:w="76"/>
      </w:tblGrid>
      <w:tr w:rsidR="00D94187" w14:paraId="643A9D37" w14:textId="77777777" w:rsidTr="00786A6C">
        <w:trPr>
          <w:gridAfter w:val="1"/>
          <w:wAfter w:w="76" w:type="dxa"/>
        </w:trPr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3261" w:type="dxa"/>
            <w:gridSpan w:val="3"/>
            <w:vAlign w:val="center"/>
          </w:tcPr>
          <w:p w14:paraId="5EC7F3BC" w14:textId="7289569E" w:rsidR="00D94187" w:rsidRPr="00D6110B" w:rsidRDefault="00786A6C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</w:t>
            </w:r>
            <w:r w:rsidR="008B6A15">
              <w:rPr>
                <w:rFonts w:ascii="標楷體" w:eastAsia="標楷體" w:hAnsi="標楷體" w:hint="eastAsia"/>
                <w:szCs w:val="36"/>
              </w:rPr>
              <w:t>多元選修</w:t>
            </w:r>
            <w:r w:rsidR="008B6A15">
              <w:rPr>
                <w:rFonts w:ascii="標楷體" w:eastAsia="標楷體" w:hAnsi="標楷體"/>
                <w:szCs w:val="36"/>
              </w:rPr>
              <w:t>/</w:t>
            </w:r>
            <w:r w:rsidR="008B6A15">
              <w:rPr>
                <w:rFonts w:ascii="標楷體" w:eastAsia="標楷體" w:hAnsi="標楷體" w:hint="eastAsia"/>
                <w:szCs w:val="36"/>
              </w:rPr>
              <w:t>學學義大利</w:t>
            </w:r>
          </w:p>
        </w:tc>
        <w:tc>
          <w:tcPr>
            <w:tcW w:w="850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025" w:type="dxa"/>
            <w:gridSpan w:val="2"/>
            <w:vAlign w:val="center"/>
          </w:tcPr>
          <w:p w14:paraId="7440023D" w14:textId="7382FF56" w:rsidR="00D94187" w:rsidRDefault="00D6110B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676BB">
              <w:rPr>
                <w:rFonts w:ascii="Apple LiSung Light" w:eastAsia="Apple LiSung Light" w:hAnsi="Apple LiSung Light" w:hint="eastAsia"/>
                <w:sz w:val="21"/>
              </w:rPr>
              <w:t>林姿伶</w:t>
            </w:r>
          </w:p>
        </w:tc>
        <w:tc>
          <w:tcPr>
            <w:tcW w:w="1668" w:type="dxa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192" w:type="dxa"/>
            <w:vAlign w:val="center"/>
          </w:tcPr>
          <w:p w14:paraId="3FC0D866" w14:textId="1B9FB479" w:rsidR="00D94187" w:rsidRDefault="00D6110B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676BB">
              <w:rPr>
                <w:rFonts w:ascii="Apple LiSung Light" w:eastAsia="Apple LiSung Light" w:hAnsi="Apple LiSung Light" w:hint="eastAsia"/>
                <w:sz w:val="21"/>
              </w:rPr>
              <w:t>教師自編</w:t>
            </w:r>
          </w:p>
        </w:tc>
      </w:tr>
      <w:tr w:rsidR="00786A6C" w14:paraId="12EB911B" w14:textId="77777777" w:rsidTr="00786A6C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786A6C" w:rsidRDefault="00786A6C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985" w:type="dxa"/>
            <w:shd w:val="clear" w:color="auto" w:fill="00FFFF"/>
            <w:vAlign w:val="center"/>
          </w:tcPr>
          <w:p w14:paraId="6151E05B" w14:textId="02662215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跨班</w:t>
            </w:r>
          </w:p>
        </w:tc>
        <w:tc>
          <w:tcPr>
            <w:tcW w:w="1842" w:type="dxa"/>
            <w:gridSpan w:val="2"/>
            <w:shd w:val="clear" w:color="auto" w:fill="00FFFF"/>
            <w:vAlign w:val="center"/>
          </w:tcPr>
          <w:p w14:paraId="6FE27D65" w14:textId="77777777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00FFFF"/>
            <w:vAlign w:val="center"/>
          </w:tcPr>
          <w:p w14:paraId="5EF17DCE" w14:textId="77777777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00FFFF"/>
            <w:vAlign w:val="center"/>
          </w:tcPr>
          <w:p w14:paraId="71743A40" w14:textId="77777777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86A6C" w14:paraId="2BA1A7B7" w14:textId="77777777" w:rsidTr="00786A6C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786A6C" w:rsidRPr="00227FFD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985" w:type="dxa"/>
            <w:shd w:val="clear" w:color="auto" w:fill="00FFFF"/>
            <w:vAlign w:val="center"/>
          </w:tcPr>
          <w:p w14:paraId="18712CE7" w14:textId="231C2DF3" w:rsidR="00786A6C" w:rsidRPr="009028E3" w:rsidRDefault="009028E3" w:rsidP="009028E3">
            <w:pPr>
              <w:jc w:val="center"/>
              <w:rPr>
                <w:sz w:val="32"/>
                <w:szCs w:val="32"/>
              </w:rPr>
            </w:pPr>
            <w:proofErr w:type="spellStart"/>
            <w:r w:rsidRPr="009028E3">
              <w:rPr>
                <w:sz w:val="32"/>
                <w:szCs w:val="32"/>
              </w:rPr>
              <w:t>rqgsztw</w:t>
            </w:r>
            <w:proofErr w:type="spellEnd"/>
          </w:p>
        </w:tc>
        <w:tc>
          <w:tcPr>
            <w:tcW w:w="1842" w:type="dxa"/>
            <w:gridSpan w:val="2"/>
            <w:shd w:val="clear" w:color="auto" w:fill="00FFFF"/>
            <w:vAlign w:val="center"/>
          </w:tcPr>
          <w:p w14:paraId="4DD60898" w14:textId="77777777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701" w:type="dxa"/>
            <w:gridSpan w:val="2"/>
            <w:shd w:val="clear" w:color="auto" w:fill="00FFFF"/>
            <w:vAlign w:val="center"/>
          </w:tcPr>
          <w:p w14:paraId="271486F6" w14:textId="77777777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268" w:type="dxa"/>
            <w:gridSpan w:val="2"/>
            <w:shd w:val="clear" w:color="auto" w:fill="00FFFF"/>
            <w:vAlign w:val="center"/>
          </w:tcPr>
          <w:p w14:paraId="598A59BE" w14:textId="77777777" w:rsidR="00786A6C" w:rsidRDefault="00786A6C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503E1" w14:paraId="6E7220CD" w14:textId="77777777" w:rsidTr="00786A6C">
        <w:trPr>
          <w:gridAfter w:val="1"/>
          <w:wAfter w:w="76" w:type="dxa"/>
        </w:trPr>
        <w:tc>
          <w:tcPr>
            <w:tcW w:w="1696" w:type="dxa"/>
            <w:gridSpan w:val="2"/>
            <w:vAlign w:val="center"/>
          </w:tcPr>
          <w:p w14:paraId="3277F496" w14:textId="77777777" w:rsidR="007503E1" w:rsidRDefault="007503E1" w:rsidP="007503E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8"/>
            <w:vAlign w:val="center"/>
          </w:tcPr>
          <w:p w14:paraId="50E592EF" w14:textId="77777777" w:rsidR="007503E1" w:rsidRPr="00B17FB1" w:rsidRDefault="007503E1" w:rsidP="007503E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/>
              <w:ind w:left="578" w:hanging="578"/>
              <w:jc w:val="both"/>
              <w:rPr>
                <w:rFonts w:asciiTheme="majorEastAsia" w:eastAsiaTheme="majorEastAsia" w:hAnsiTheme="majorEastAsia"/>
                <w:color w:val="4C4C4C"/>
                <w:highlight w:val="white"/>
              </w:rPr>
            </w:pPr>
            <w:r w:rsidRPr="00B17FB1">
              <w:rPr>
                <w:rFonts w:asciiTheme="majorEastAsia" w:eastAsiaTheme="majorEastAsia" w:hAnsiTheme="majorEastAsia"/>
                <w:color w:val="4C4C4C"/>
                <w:highlight w:val="white"/>
              </w:rPr>
              <w:t>以</w:t>
            </w:r>
            <w:r w:rsidRPr="00B17FB1">
              <w:rPr>
                <w:rFonts w:asciiTheme="majorEastAsia" w:eastAsiaTheme="majorEastAsia" w:hAnsiTheme="majorEastAsia"/>
                <w:color w:val="00B050"/>
                <w:highlight w:val="white"/>
              </w:rPr>
              <w:t>活潑、輕鬆</w:t>
            </w:r>
            <w:r w:rsidRPr="00B17FB1">
              <w:rPr>
                <w:rFonts w:asciiTheme="majorEastAsia" w:eastAsiaTheme="majorEastAsia" w:hAnsiTheme="majorEastAsia"/>
                <w:color w:val="002060"/>
                <w:highlight w:val="white"/>
              </w:rPr>
              <w:t>的方式</w:t>
            </w:r>
            <w:r w:rsidRPr="00B17FB1">
              <w:rPr>
                <w:rFonts w:asciiTheme="majorEastAsia" w:eastAsiaTheme="majorEastAsia" w:hAnsiTheme="majorEastAsia"/>
                <w:color w:val="4C4C4C"/>
                <w:highlight w:val="white"/>
              </w:rPr>
              <w:t>介紹義大利語，並同時加強</w:t>
            </w:r>
            <w:r w:rsidRPr="00B17FB1">
              <w:rPr>
                <w:rFonts w:asciiTheme="majorEastAsia" w:eastAsiaTheme="majorEastAsia" w:hAnsiTheme="majorEastAsia" w:hint="eastAsia"/>
                <w:color w:val="4C4C4C"/>
                <w:highlight w:val="white"/>
              </w:rPr>
              <w:t>義語</w:t>
            </w:r>
            <w:r w:rsidRPr="00B17FB1">
              <w:rPr>
                <w:rFonts w:asciiTheme="majorEastAsia" w:eastAsiaTheme="majorEastAsia" w:hAnsiTheme="majorEastAsia"/>
                <w:color w:val="4C4C4C"/>
                <w:highlight w:val="white"/>
              </w:rPr>
              <w:t>發音、聽、說、讀、寫</w:t>
            </w:r>
            <w:r w:rsidRPr="00B17FB1">
              <w:rPr>
                <w:rFonts w:asciiTheme="majorEastAsia" w:eastAsiaTheme="majorEastAsia" w:hAnsiTheme="majorEastAsia" w:hint="eastAsia"/>
                <w:color w:val="4C4C4C"/>
                <w:highlight w:val="white"/>
              </w:rPr>
              <w:t>的</w:t>
            </w:r>
            <w:r w:rsidRPr="00B17FB1">
              <w:rPr>
                <w:rFonts w:asciiTheme="majorEastAsia" w:eastAsiaTheme="majorEastAsia" w:hAnsiTheme="majorEastAsia"/>
                <w:color w:val="4C4C4C"/>
                <w:highlight w:val="white"/>
              </w:rPr>
              <w:t>基礎能力。</w:t>
            </w:r>
          </w:p>
          <w:p w14:paraId="782F78B0" w14:textId="77777777" w:rsidR="007503E1" w:rsidRDefault="007503E1" w:rsidP="007503E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/>
              <w:ind w:left="578" w:hanging="578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B17FB1">
              <w:rPr>
                <w:rFonts w:asciiTheme="majorEastAsia" w:eastAsiaTheme="majorEastAsia" w:hAnsiTheme="majorEastAsia"/>
                <w:color w:val="4C4C4C"/>
                <w:highlight w:val="white"/>
              </w:rPr>
              <w:t>讓學生可以迅速掌握說義大利語的發音方法，並模擬在日常生活情境中，輕鬆自在地用簡單</w:t>
            </w:r>
            <w:r w:rsidRPr="009F7A56">
              <w:rPr>
                <w:rFonts w:asciiTheme="majorEastAsia" w:eastAsiaTheme="majorEastAsia" w:hAnsiTheme="majorEastAsia"/>
                <w:color w:val="00B050"/>
                <w:highlight w:val="white"/>
              </w:rPr>
              <w:t>義語會話與人溝通</w:t>
            </w:r>
            <w:r w:rsidRPr="00B17FB1">
              <w:rPr>
                <w:rFonts w:asciiTheme="majorEastAsia" w:eastAsiaTheme="majorEastAsia" w:hAnsiTheme="majorEastAsia"/>
                <w:color w:val="4C4C4C"/>
                <w:highlight w:val="white"/>
              </w:rPr>
              <w:t>。</w:t>
            </w:r>
          </w:p>
          <w:p w14:paraId="3EEEE91F" w14:textId="79E8EF41" w:rsidR="007503E1" w:rsidRPr="007503E1" w:rsidRDefault="007503E1" w:rsidP="007503E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/>
              <w:ind w:left="578" w:hanging="578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7503E1">
              <w:rPr>
                <w:rFonts w:asciiTheme="majorEastAsia" w:eastAsiaTheme="majorEastAsia" w:hAnsiTheme="majorEastAsia"/>
                <w:color w:val="000000"/>
              </w:rPr>
              <w:t>單元介紹義大利飲食文化</w:t>
            </w:r>
            <w:r w:rsidRPr="007503E1">
              <w:rPr>
                <w:rFonts w:asciiTheme="majorEastAsia" w:eastAsiaTheme="majorEastAsia" w:hAnsiTheme="majorEastAsia" w:cs="微軟正黑體"/>
                <w:color w:val="000000"/>
              </w:rPr>
              <w:t>、</w:t>
            </w:r>
            <w:r w:rsidRPr="007503E1">
              <w:rPr>
                <w:rFonts w:asciiTheme="majorEastAsia" w:eastAsiaTheme="majorEastAsia" w:hAnsiTheme="majorEastAsia"/>
                <w:color w:val="4C4C4C"/>
                <w:highlight w:val="white"/>
              </w:rPr>
              <w:t>藝術、時尚與設計，</w:t>
            </w:r>
            <w:r w:rsidRPr="007503E1">
              <w:rPr>
                <w:rFonts w:asciiTheme="majorEastAsia" w:eastAsiaTheme="majorEastAsia" w:hAnsiTheme="majorEastAsia"/>
                <w:color w:val="000000"/>
              </w:rPr>
              <w:t>從吃喝玩樂當中認識義大利這熱情且具豐富人文的國家，並</w:t>
            </w:r>
            <w:r w:rsidRPr="007503E1">
              <w:rPr>
                <w:rFonts w:asciiTheme="majorEastAsia" w:eastAsiaTheme="majorEastAsia" w:hAnsiTheme="majorEastAsia"/>
                <w:color w:val="333333"/>
              </w:rPr>
              <w:t>拓展個人的</w:t>
            </w:r>
            <w:r w:rsidRPr="009F7A56">
              <w:rPr>
                <w:rFonts w:asciiTheme="majorEastAsia" w:eastAsiaTheme="majorEastAsia" w:hAnsiTheme="majorEastAsia"/>
                <w:color w:val="00B050"/>
              </w:rPr>
              <w:t>世界觀</w:t>
            </w:r>
            <w:r w:rsidRPr="007503E1">
              <w:rPr>
                <w:rFonts w:asciiTheme="majorEastAsia" w:eastAsiaTheme="majorEastAsia" w:hAnsiTheme="majorEastAsia"/>
                <w:color w:val="000000"/>
              </w:rPr>
              <w:t>。</w:t>
            </w:r>
          </w:p>
        </w:tc>
      </w:tr>
      <w:tr w:rsidR="007503E1" w14:paraId="12F236EE" w14:textId="77777777" w:rsidTr="00786A6C">
        <w:trPr>
          <w:gridAfter w:val="1"/>
          <w:wAfter w:w="76" w:type="dxa"/>
        </w:trPr>
        <w:tc>
          <w:tcPr>
            <w:tcW w:w="1696" w:type="dxa"/>
            <w:gridSpan w:val="2"/>
            <w:vAlign w:val="center"/>
          </w:tcPr>
          <w:p w14:paraId="2B6150CF" w14:textId="77777777" w:rsidR="007503E1" w:rsidRDefault="007503E1" w:rsidP="007503E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8"/>
            <w:vAlign w:val="center"/>
          </w:tcPr>
          <w:p w14:paraId="4F65E43F" w14:textId="572E67AC" w:rsidR="007503E1" w:rsidRDefault="007503E1" w:rsidP="007503E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簡報廣播操作＋實際操作練習</w:t>
            </w:r>
          </w:p>
        </w:tc>
      </w:tr>
      <w:tr w:rsidR="007503E1" w14:paraId="118056BB" w14:textId="77777777" w:rsidTr="00786A6C">
        <w:trPr>
          <w:gridAfter w:val="1"/>
          <w:wAfter w:w="76" w:type="dxa"/>
        </w:trPr>
        <w:tc>
          <w:tcPr>
            <w:tcW w:w="1696" w:type="dxa"/>
            <w:gridSpan w:val="2"/>
            <w:vAlign w:val="center"/>
          </w:tcPr>
          <w:p w14:paraId="71320D78" w14:textId="77777777" w:rsidR="007503E1" w:rsidRDefault="007503E1" w:rsidP="007503E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8"/>
            <w:vAlign w:val="center"/>
          </w:tcPr>
          <w:p w14:paraId="3650B364" w14:textId="77777777" w:rsidR="007503E1" w:rsidRDefault="007503E1" w:rsidP="007503E1">
            <w:pPr>
              <w:rPr>
                <w:rFonts w:ascii="Apple LiSung Light" w:eastAsia="Apple LiSung Light" w:hAnsi="Apple LiSung Light"/>
                <w:sz w:val="22"/>
              </w:rPr>
            </w:pPr>
            <w:r w:rsidRPr="00B676BB">
              <w:rPr>
                <w:rFonts w:ascii="Apple LiSung Light" w:eastAsia="Apple LiSung Light" w:hAnsi="Apple LiSung Light" w:hint="eastAsia"/>
                <w:sz w:val="22"/>
              </w:rPr>
              <w:t>平時成績</w:t>
            </w:r>
            <w:r w:rsidRPr="001867E2">
              <w:rPr>
                <w:rFonts w:hint="eastAsia"/>
                <w:sz w:val="20"/>
                <w:lang w:bidi="x-none"/>
              </w:rPr>
              <w:t>（含</w:t>
            </w:r>
            <w:r>
              <w:rPr>
                <w:rFonts w:hint="eastAsia"/>
                <w:sz w:val="20"/>
                <w:lang w:bidi="x-none"/>
              </w:rPr>
              <w:t>操作、</w:t>
            </w:r>
            <w:r w:rsidRPr="001867E2">
              <w:rPr>
                <w:rFonts w:hint="eastAsia"/>
                <w:sz w:val="20"/>
                <w:lang w:bidi="x-none"/>
              </w:rPr>
              <w:t>出席狀況</w:t>
            </w:r>
            <w:r>
              <w:rPr>
                <w:rFonts w:hint="eastAsia"/>
                <w:sz w:val="20"/>
                <w:lang w:bidi="x-none"/>
              </w:rPr>
              <w:t>與作業</w:t>
            </w:r>
            <w:r w:rsidRPr="001867E2">
              <w:rPr>
                <w:rFonts w:hint="eastAsia"/>
                <w:sz w:val="20"/>
                <w:lang w:bidi="x-none"/>
              </w:rPr>
              <w:t>）</w:t>
            </w:r>
            <w:r>
              <w:rPr>
                <w:rFonts w:ascii="Apple LiSung Light" w:eastAsia="Apple LiSung Light" w:hAnsi="Apple LiSung Light"/>
                <w:sz w:val="22"/>
              </w:rPr>
              <w:t>6</w:t>
            </w:r>
            <w:r w:rsidRPr="00B676BB">
              <w:rPr>
                <w:rFonts w:ascii="Apple LiSung Light" w:eastAsia="Apple LiSung Light" w:hAnsi="Apple LiSung Light"/>
                <w:sz w:val="22"/>
              </w:rPr>
              <w:t>0</w:t>
            </w:r>
            <w:r w:rsidRPr="00B676BB">
              <w:rPr>
                <w:rFonts w:ascii="Apple LiSung Light" w:eastAsia="Apple LiSung Light" w:hAnsi="Apple LiSung Light" w:hint="eastAsia"/>
                <w:sz w:val="22"/>
              </w:rPr>
              <w:t>﹪</w:t>
            </w:r>
          </w:p>
          <w:p w14:paraId="283B9999" w14:textId="50FEC57D" w:rsidR="007503E1" w:rsidRPr="00B716B9" w:rsidRDefault="007503E1" w:rsidP="007503E1">
            <w:pPr>
              <w:rPr>
                <w:sz w:val="20"/>
                <w:lang w:bidi="x-none"/>
              </w:rPr>
            </w:pPr>
            <w:r>
              <w:rPr>
                <w:rFonts w:ascii="Apple LiSung Light" w:eastAsia="Apple LiSung Light" w:hAnsi="Apple LiSung Light" w:hint="eastAsia"/>
                <w:sz w:val="22"/>
              </w:rPr>
              <w:t>術科考</w:t>
            </w:r>
            <w:r w:rsidRPr="00B676BB">
              <w:rPr>
                <w:rFonts w:ascii="Apple LiSung Light" w:eastAsia="Apple LiSung Light" w:hAnsi="Apple LiSung Light" w:hint="eastAsia"/>
                <w:sz w:val="22"/>
              </w:rPr>
              <w:t>成績</w:t>
            </w:r>
            <w:r w:rsidRPr="00B676BB">
              <w:rPr>
                <w:rFonts w:ascii="Apple LiSung Light" w:eastAsia="Apple LiSung Light" w:hAnsi="Apple LiSung Light"/>
                <w:sz w:val="22"/>
              </w:rPr>
              <w:t xml:space="preserve">  </w:t>
            </w:r>
            <w:r>
              <w:rPr>
                <w:rFonts w:ascii="Apple LiSung Light" w:eastAsia="Apple LiSung Light" w:hAnsi="Apple LiSung Light"/>
                <w:sz w:val="22"/>
              </w:rPr>
              <w:t>4</w:t>
            </w:r>
            <w:r w:rsidRPr="00B676BB">
              <w:rPr>
                <w:rFonts w:ascii="Apple LiSung Light" w:eastAsia="Apple LiSung Light" w:hAnsi="Apple LiSung Light"/>
                <w:sz w:val="22"/>
              </w:rPr>
              <w:t>0</w:t>
            </w:r>
            <w:r w:rsidRPr="00B676BB">
              <w:rPr>
                <w:rFonts w:ascii="Apple LiSung Light" w:eastAsia="Apple LiSung Light" w:hAnsi="Apple LiSung Light" w:hint="eastAsia"/>
                <w:sz w:val="22"/>
              </w:rPr>
              <w:t>﹪</w:t>
            </w:r>
          </w:p>
        </w:tc>
      </w:tr>
      <w:tr w:rsidR="007503E1" w14:paraId="383F9A4D" w14:textId="77777777" w:rsidTr="00786A6C">
        <w:trPr>
          <w:gridAfter w:val="1"/>
          <w:wAfter w:w="76" w:type="dxa"/>
        </w:trPr>
        <w:tc>
          <w:tcPr>
            <w:tcW w:w="1696" w:type="dxa"/>
            <w:gridSpan w:val="2"/>
            <w:vAlign w:val="center"/>
          </w:tcPr>
          <w:p w14:paraId="038BF6BD" w14:textId="77777777" w:rsidR="007503E1" w:rsidRDefault="007503E1" w:rsidP="007503E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8"/>
            <w:vAlign w:val="center"/>
          </w:tcPr>
          <w:p w14:paraId="2B8569FB" w14:textId="3341FD10" w:rsidR="007503E1" w:rsidRDefault="007503E1" w:rsidP="007503E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依照課程進度自行操作，製作完成作頁。</w:t>
            </w:r>
          </w:p>
        </w:tc>
      </w:tr>
      <w:tr w:rsidR="007503E1" w:rsidRPr="00F3354E" w14:paraId="3666C334" w14:textId="77777777" w:rsidTr="00786A6C">
        <w:trPr>
          <w:gridAfter w:val="1"/>
          <w:wAfter w:w="76" w:type="dxa"/>
        </w:trPr>
        <w:tc>
          <w:tcPr>
            <w:tcW w:w="1696" w:type="dxa"/>
            <w:gridSpan w:val="2"/>
            <w:vAlign w:val="center"/>
          </w:tcPr>
          <w:p w14:paraId="7B0F46D3" w14:textId="77777777" w:rsidR="007503E1" w:rsidRDefault="007503E1" w:rsidP="007503E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8"/>
            <w:vAlign w:val="center"/>
          </w:tcPr>
          <w:p w14:paraId="74862A5D" w14:textId="77777777" w:rsidR="007503E1" w:rsidRPr="00F3354E" w:rsidRDefault="007503E1" w:rsidP="007503E1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lang w:val="it-IT"/>
              </w:rPr>
            </w:pPr>
            <w:r w:rsidRPr="00F3354E">
              <w:rPr>
                <w:rFonts w:asciiTheme="majorEastAsia" w:eastAsiaTheme="majorEastAsia" w:hAnsiTheme="majorEastAsia" w:hint="eastAsia"/>
                <w:lang w:val="it-IT"/>
              </w:rPr>
              <w:t>P</w:t>
            </w:r>
            <w:r w:rsidRPr="00F3354E">
              <w:rPr>
                <w:rFonts w:asciiTheme="majorEastAsia" w:eastAsiaTheme="majorEastAsia" w:hAnsiTheme="majorEastAsia"/>
                <w:lang w:val="it-IT"/>
              </w:rPr>
              <w:t>assione Italiana</w:t>
            </w:r>
            <w:r w:rsidRPr="00F3354E">
              <w:rPr>
                <w:rFonts w:asciiTheme="majorEastAsia" w:eastAsiaTheme="majorEastAsia" w:hAnsiTheme="majorEastAsia" w:hint="eastAsia"/>
                <w:lang w:val="it-IT"/>
              </w:rPr>
              <w:t xml:space="preserve"> </w:t>
            </w:r>
            <w:r w:rsidRPr="00F3354E">
              <w:rPr>
                <w:rFonts w:asciiTheme="majorEastAsia" w:eastAsiaTheme="majorEastAsia" w:hAnsiTheme="majorEastAsia"/>
                <w:lang w:val="it-IT"/>
              </w:rPr>
              <w:t xml:space="preserve">   </w:t>
            </w:r>
            <w:hyperlink r:id="rId7" w:history="1">
              <w:r w:rsidRPr="00F3354E">
                <w:rPr>
                  <w:rStyle w:val="a8"/>
                  <w:rFonts w:asciiTheme="majorEastAsia" w:eastAsiaTheme="majorEastAsia" w:hAnsiTheme="majorEastAsia"/>
                  <w:lang w:val="it-IT"/>
                </w:rPr>
                <w:t>https://www.youtube.com/watch?v=sx_4A1E2c9Q</w:t>
              </w:r>
            </w:hyperlink>
          </w:p>
          <w:p w14:paraId="5A14277F" w14:textId="77777777" w:rsidR="007503E1" w:rsidRPr="00B17FB1" w:rsidRDefault="007503E1" w:rsidP="007503E1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17FB1">
              <w:rPr>
                <w:rFonts w:asciiTheme="majorEastAsia" w:eastAsiaTheme="majorEastAsia" w:hAnsiTheme="majorEastAsia"/>
              </w:rPr>
              <w:t xml:space="preserve">Learn Italian with Italy Made Easy </w:t>
            </w:r>
            <w:r w:rsidRPr="00B17FB1">
              <w:rPr>
                <w:rFonts w:asciiTheme="majorEastAsia" w:eastAsiaTheme="majorEastAsia" w:hAnsiTheme="majorEastAsia" w:hint="eastAsia"/>
              </w:rPr>
              <w:t xml:space="preserve"> </w:t>
            </w:r>
            <w:hyperlink r:id="rId8" w:history="1">
              <w:r w:rsidRPr="00B17FB1">
                <w:rPr>
                  <w:rStyle w:val="a8"/>
                  <w:rFonts w:asciiTheme="majorEastAsia" w:eastAsiaTheme="majorEastAsia" w:hAnsiTheme="majorEastAsia"/>
                </w:rPr>
                <w:t>https://www.youtube.com/watch?v=sx_4A1E2c9Q</w:t>
              </w:r>
            </w:hyperlink>
          </w:p>
          <w:p w14:paraId="523C1AC3" w14:textId="77777777" w:rsidR="007503E1" w:rsidRPr="00B17FB1" w:rsidRDefault="007503E1" w:rsidP="007503E1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17FB1">
              <w:rPr>
                <w:rFonts w:asciiTheme="majorEastAsia" w:eastAsiaTheme="majorEastAsia" w:hAnsiTheme="majorEastAsia" w:hint="eastAsia"/>
              </w:rPr>
              <w:t xml:space="preserve">西雅力學院 </w:t>
            </w:r>
            <w:hyperlink r:id="rId9" w:history="1">
              <w:r w:rsidRPr="00B17FB1">
                <w:rPr>
                  <w:rStyle w:val="a8"/>
                  <w:rFonts w:asciiTheme="majorEastAsia" w:eastAsiaTheme="majorEastAsia" w:hAnsiTheme="majorEastAsia"/>
                </w:rPr>
                <w:t>https://www.sialiacademy.com/courses</w:t>
              </w:r>
            </w:hyperlink>
          </w:p>
          <w:p w14:paraId="66DB8CB2" w14:textId="77777777" w:rsidR="007503E1" w:rsidRPr="00B17FB1" w:rsidRDefault="007503E1" w:rsidP="007503E1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17FB1">
              <w:rPr>
                <w:rFonts w:asciiTheme="majorEastAsia" w:eastAsiaTheme="majorEastAsia" w:hAnsiTheme="majorEastAsia"/>
              </w:rPr>
              <w:t>L</w:t>
            </w:r>
            <w:r w:rsidRPr="00B17FB1">
              <w:rPr>
                <w:rFonts w:asciiTheme="majorEastAsia" w:eastAsiaTheme="majorEastAsia" w:hAnsiTheme="majorEastAsia" w:hint="eastAsia"/>
              </w:rPr>
              <w:t>e</w:t>
            </w:r>
            <w:r w:rsidRPr="00B17FB1">
              <w:rPr>
                <w:rFonts w:asciiTheme="majorEastAsia" w:eastAsiaTheme="majorEastAsia" w:hAnsiTheme="majorEastAsia"/>
              </w:rPr>
              <w:t xml:space="preserve">arn Amo </w:t>
            </w:r>
            <w:hyperlink r:id="rId10" w:history="1">
              <w:r w:rsidRPr="00B17FB1">
                <w:rPr>
                  <w:rStyle w:val="a8"/>
                  <w:rFonts w:asciiTheme="majorEastAsia" w:eastAsiaTheme="majorEastAsia" w:hAnsiTheme="majorEastAsia"/>
                </w:rPr>
                <w:t>https://learnamo.com/</w:t>
              </w:r>
            </w:hyperlink>
          </w:p>
          <w:p w14:paraId="0FB16B0C" w14:textId="77777777" w:rsidR="007503E1" w:rsidRPr="00B17FB1" w:rsidRDefault="007503E1" w:rsidP="007503E1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17FB1">
              <w:rPr>
                <w:rFonts w:asciiTheme="majorEastAsia" w:eastAsiaTheme="majorEastAsia" w:hAnsiTheme="majorEastAsia"/>
              </w:rPr>
              <w:t xml:space="preserve">Learn Italian with Lucrezia </w:t>
            </w:r>
            <w:hyperlink r:id="rId11" w:history="1">
              <w:r w:rsidRPr="00B17FB1">
                <w:rPr>
                  <w:rStyle w:val="a8"/>
                  <w:rFonts w:asciiTheme="majorEastAsia" w:eastAsiaTheme="majorEastAsia" w:hAnsiTheme="majorEastAsia"/>
                </w:rPr>
                <w:t>https://www.youtube.com/channel/UCnVc-IW8Q98qFmQcXla5FdQ</w:t>
              </w:r>
            </w:hyperlink>
          </w:p>
          <w:p w14:paraId="246471CB" w14:textId="77777777" w:rsidR="007503E1" w:rsidRPr="00B17FB1" w:rsidRDefault="007503E1" w:rsidP="007503E1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lang w:val="it-IT"/>
              </w:rPr>
            </w:pPr>
            <w:r w:rsidRPr="00B17FB1">
              <w:rPr>
                <w:rFonts w:asciiTheme="majorEastAsia" w:eastAsiaTheme="majorEastAsia" w:hAnsiTheme="majorEastAsia"/>
                <w:lang w:val="it-IT"/>
              </w:rPr>
              <w:t xml:space="preserve">Impara l'Italiano con Italiano Automatico </w:t>
            </w:r>
            <w:hyperlink r:id="rId12" w:history="1">
              <w:r w:rsidRPr="00B17FB1">
                <w:rPr>
                  <w:rStyle w:val="a8"/>
                  <w:rFonts w:asciiTheme="majorEastAsia" w:eastAsiaTheme="majorEastAsia" w:hAnsiTheme="majorEastAsia"/>
                  <w:lang w:val="it-IT"/>
                </w:rPr>
                <w:t>https://www.youtube.com/channel/UChJtl-bJFgQit_BmjL5axtg</w:t>
              </w:r>
            </w:hyperlink>
          </w:p>
          <w:p w14:paraId="3C6E48B2" w14:textId="77777777" w:rsidR="007503E1" w:rsidRPr="00B17FB1" w:rsidRDefault="007503E1" w:rsidP="007503E1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lang w:val="it-IT"/>
              </w:rPr>
            </w:pPr>
            <w:r w:rsidRPr="00B17FB1">
              <w:rPr>
                <w:rFonts w:asciiTheme="majorEastAsia" w:eastAsiaTheme="majorEastAsia" w:hAnsiTheme="majorEastAsia"/>
              </w:rPr>
              <w:t>Italian Online School</w:t>
            </w:r>
          </w:p>
          <w:p w14:paraId="6DE7A73C" w14:textId="77777777" w:rsidR="007503E1" w:rsidRPr="00B17FB1" w:rsidRDefault="007503E1" w:rsidP="007503E1">
            <w:pPr>
              <w:ind w:firstLineChars="250" w:firstLine="600"/>
              <w:rPr>
                <w:rFonts w:asciiTheme="majorEastAsia" w:eastAsiaTheme="majorEastAsia" w:hAnsiTheme="majorEastAsia"/>
                <w:lang w:val="it-IT"/>
              </w:rPr>
            </w:pPr>
            <w:hyperlink r:id="rId13" w:history="1">
              <w:r w:rsidRPr="00B17FB1">
                <w:rPr>
                  <w:rStyle w:val="a8"/>
                  <w:rFonts w:asciiTheme="majorEastAsia" w:eastAsiaTheme="majorEastAsia" w:hAnsiTheme="majorEastAsia"/>
                  <w:lang w:val="it-IT"/>
                </w:rPr>
                <w:t>https://www.youtube.com/channel/UCh2chKqJYodCYddjNIVmR_Q</w:t>
              </w:r>
            </w:hyperlink>
          </w:p>
          <w:p w14:paraId="141CF81A" w14:textId="6B078914" w:rsidR="007503E1" w:rsidRPr="00F3354E" w:rsidRDefault="007503E1" w:rsidP="007503E1">
            <w:pPr>
              <w:pStyle w:val="3"/>
              <w:spacing w:before="0" w:beforeAutospacing="0" w:after="45" w:afterAutospacing="0"/>
              <w:ind w:firstLineChars="200" w:firstLine="541"/>
              <w:rPr>
                <w:b w:val="0"/>
                <w:bCs w:val="0"/>
                <w:color w:val="202124"/>
                <w:sz w:val="21"/>
                <w:szCs w:val="21"/>
                <w:lang w:val="it-IT"/>
              </w:rPr>
            </w:pPr>
            <w:proofErr w:type="spellStart"/>
            <w:r w:rsidRPr="00F3354E">
              <w:rPr>
                <w:rFonts w:asciiTheme="majorEastAsia" w:eastAsiaTheme="majorEastAsia" w:hAnsiTheme="majorEastAsia"/>
                <w:lang w:val="it-IT"/>
              </w:rPr>
              <w:t>italia</w:t>
            </w:r>
            <w:proofErr w:type="spellEnd"/>
            <w:r w:rsidRPr="00F3354E">
              <w:rPr>
                <w:rFonts w:asciiTheme="majorEastAsia" w:eastAsiaTheme="majorEastAsia" w:hAnsiTheme="majorEastAsia"/>
                <w:lang w:val="it-IT"/>
              </w:rPr>
              <w:t xml:space="preserve"> oggi </w:t>
            </w:r>
            <w:hyperlink r:id="rId14" w:history="1">
              <w:r w:rsidRPr="00B17FB1">
                <w:rPr>
                  <w:rStyle w:val="a8"/>
                  <w:rFonts w:asciiTheme="majorEastAsia" w:eastAsiaTheme="majorEastAsia" w:hAnsiTheme="majorEastAsia" w:hint="eastAsia"/>
                  <w:lang w:val="it-IT"/>
                </w:rPr>
                <w:t>h</w:t>
              </w:r>
              <w:r w:rsidRPr="00B17FB1">
                <w:rPr>
                  <w:rStyle w:val="a8"/>
                  <w:rFonts w:asciiTheme="majorEastAsia" w:eastAsiaTheme="majorEastAsia" w:hAnsiTheme="majorEastAsia"/>
                  <w:lang w:val="it-IT"/>
                </w:rPr>
                <w:t>ttps://corriere.oggi.tw/</w:t>
              </w:r>
            </w:hyperlink>
          </w:p>
        </w:tc>
      </w:tr>
      <w:tr w:rsidR="007503E1" w14:paraId="523AD4A9" w14:textId="77777777" w:rsidTr="00786A6C">
        <w:trPr>
          <w:gridAfter w:val="1"/>
          <w:wAfter w:w="76" w:type="dxa"/>
        </w:trPr>
        <w:tc>
          <w:tcPr>
            <w:tcW w:w="846" w:type="dxa"/>
          </w:tcPr>
          <w:p w14:paraId="1F5B7FDA" w14:textId="77777777" w:rsidR="007503E1" w:rsidRDefault="007503E1" w:rsidP="007503E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7503E1" w:rsidRDefault="007503E1" w:rsidP="007503E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252" w:type="dxa"/>
            <w:gridSpan w:val="4"/>
          </w:tcPr>
          <w:p w14:paraId="27A781B0" w14:textId="77777777" w:rsidR="007503E1" w:rsidRDefault="007503E1" w:rsidP="007503E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893" w:type="dxa"/>
            <w:gridSpan w:val="3"/>
          </w:tcPr>
          <w:p w14:paraId="6026F967" w14:textId="77777777" w:rsidR="007503E1" w:rsidRDefault="007503E1" w:rsidP="007503E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F3354E" w14:paraId="43C2B522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35FD34FB" w14:textId="77777777" w:rsidR="00F3354E" w:rsidRDefault="00F3354E" w:rsidP="00F3354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177C3742" w:rsidR="00F3354E" w:rsidRPr="0017712F" w:rsidRDefault="00F3354E" w:rsidP="00F335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252" w:type="dxa"/>
            <w:gridSpan w:val="4"/>
          </w:tcPr>
          <w:p w14:paraId="187E2F85" w14:textId="42A6FC90" w:rsidR="00F3354E" w:rsidRPr="007B1E37" w:rsidRDefault="007B1E37" w:rsidP="007B1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淺談義大利</w:t>
            </w:r>
          </w:p>
        </w:tc>
        <w:tc>
          <w:tcPr>
            <w:tcW w:w="3893" w:type="dxa"/>
            <w:gridSpan w:val="3"/>
          </w:tcPr>
          <w:p w14:paraId="3BF1BBE9" w14:textId="666BF4E2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F3354E" w14:paraId="477CEEBE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1FABAAE0" w14:textId="77777777" w:rsidR="00F3354E" w:rsidRDefault="00F3354E" w:rsidP="00F3354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7AB6FF9F" w:rsidR="00F3354E" w:rsidRPr="0017712F" w:rsidRDefault="00F3354E" w:rsidP="00F335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4252" w:type="dxa"/>
            <w:gridSpan w:val="4"/>
            <w:vAlign w:val="center"/>
          </w:tcPr>
          <w:p w14:paraId="4CF6817B" w14:textId="545E1F82" w:rsidR="00F3354E" w:rsidRPr="009465F3" w:rsidRDefault="009465F3" w:rsidP="00F3354E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bCs/>
                <w:szCs w:val="36"/>
              </w:rPr>
            </w:pPr>
            <w:r w:rsidRPr="009465F3"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36"/>
              </w:rPr>
              <w:t>中秋節連假</w:t>
            </w:r>
          </w:p>
        </w:tc>
        <w:tc>
          <w:tcPr>
            <w:tcW w:w="3893" w:type="dxa"/>
            <w:gridSpan w:val="3"/>
          </w:tcPr>
          <w:p w14:paraId="27D23D0D" w14:textId="569E7F9B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F3354E" w14:paraId="0BE742D6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1EDFD2C1" w14:textId="77777777" w:rsidR="00F3354E" w:rsidRDefault="00F3354E" w:rsidP="00F3354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0EA551B" w:rsidR="00F3354E" w:rsidRPr="0017712F" w:rsidRDefault="00F3354E" w:rsidP="00F335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252" w:type="dxa"/>
            <w:gridSpan w:val="4"/>
          </w:tcPr>
          <w:p w14:paraId="6DCE1968" w14:textId="77777777" w:rsidR="00F3354E" w:rsidRPr="00B17FB1" w:rsidRDefault="00F3354E" w:rsidP="00F3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義大利名字</w:t>
            </w:r>
          </w:p>
          <w:p w14:paraId="16B1A2BF" w14:textId="77777777" w:rsidR="00F3354E" w:rsidRPr="00B17FB1" w:rsidRDefault="00F3354E" w:rsidP="00F3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義大利</w:t>
            </w: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字母與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基礎發音</w:t>
            </w: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（一）</w:t>
            </w:r>
          </w:p>
          <w:p w14:paraId="550604F6" w14:textId="37BD2585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數字、</w:t>
            </w: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  <w:lang w:val="it-IT"/>
              </w:rPr>
              <w:t>打招呼、問候語～</w:t>
            </w:r>
          </w:p>
        </w:tc>
        <w:tc>
          <w:tcPr>
            <w:tcW w:w="3893" w:type="dxa"/>
            <w:gridSpan w:val="3"/>
          </w:tcPr>
          <w:p w14:paraId="62F92AAE" w14:textId="1502C9E2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F3354E" w14:paraId="1A3B0F6B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41FBB541" w14:textId="77777777" w:rsidR="00F3354E" w:rsidRDefault="00F3354E" w:rsidP="00F3354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30D77B99" w:rsidR="00F3354E" w:rsidRPr="0017712F" w:rsidRDefault="00F3354E" w:rsidP="00F335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252" w:type="dxa"/>
            <w:gridSpan w:val="4"/>
          </w:tcPr>
          <w:p w14:paraId="566A661B" w14:textId="77777777" w:rsidR="00F3354E" w:rsidRPr="00B17FB1" w:rsidRDefault="00F3354E" w:rsidP="00F3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義大利</w:t>
            </w:r>
            <w:r w:rsidRPr="00B17FB1">
              <w:rPr>
                <w:rFonts w:asciiTheme="majorEastAsia" w:eastAsiaTheme="majorEastAsia" w:hAnsiTheme="majorEastAsia" w:cs="微軟正黑體" w:hint="eastAsia"/>
                <w:color w:val="000000"/>
                <w:sz w:val="26"/>
                <w:szCs w:val="26"/>
              </w:rPr>
              <w:t>語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基礎發音</w:t>
            </w: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（二）</w:t>
            </w:r>
          </w:p>
          <w:p w14:paraId="4ADC101F" w14:textId="77777777" w:rsidR="00F3354E" w:rsidRPr="00B17FB1" w:rsidRDefault="00F3354E" w:rsidP="00F3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/>
                <w:color w:val="FF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義大利語重音</w:t>
            </w:r>
          </w:p>
          <w:p w14:paraId="776347D4" w14:textId="77777777" w:rsidR="00F3354E" w:rsidRPr="00B17FB1" w:rsidRDefault="00F3354E" w:rsidP="00F3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義大利</w:t>
            </w:r>
            <w:r w:rsidRPr="00B17FB1">
              <w:rPr>
                <w:rFonts w:asciiTheme="majorEastAsia" w:eastAsiaTheme="majorEastAsia" w:hAnsiTheme="majorEastAsia" w:cs="微軟正黑體" w:hint="eastAsia"/>
                <w:color w:val="000000"/>
                <w:sz w:val="26"/>
                <w:szCs w:val="26"/>
              </w:rPr>
              <w:t>語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基礎文法與會話（日常生活用語）</w:t>
            </w:r>
          </w:p>
          <w:p w14:paraId="78DD0462" w14:textId="36C796AA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人稱代詞～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 xml:space="preserve">io. </w:t>
            </w:r>
            <w:proofErr w:type="spellStart"/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tu.</w:t>
            </w:r>
            <w:proofErr w:type="spellEnd"/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lui</w:t>
            </w:r>
            <w:proofErr w:type="spellEnd"/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/lei</w:t>
            </w:r>
          </w:p>
        </w:tc>
        <w:tc>
          <w:tcPr>
            <w:tcW w:w="3893" w:type="dxa"/>
            <w:gridSpan w:val="3"/>
          </w:tcPr>
          <w:p w14:paraId="51FE0CBA" w14:textId="43304FF0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F3354E" w14:paraId="2030FAB3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66CB3929" w14:textId="77777777" w:rsidR="00F3354E" w:rsidRDefault="00F3354E" w:rsidP="00F3354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77D35F5D" w:rsidR="00F3354E" w:rsidRPr="0017712F" w:rsidRDefault="00F3354E" w:rsidP="00F335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4252" w:type="dxa"/>
            <w:gridSpan w:val="4"/>
          </w:tcPr>
          <w:p w14:paraId="6B70934F" w14:textId="77777777" w:rsidR="00F3354E" w:rsidRPr="00B17FB1" w:rsidRDefault="00F3354E" w:rsidP="00F3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  <w:lang w:val="it-IT"/>
              </w:rPr>
            </w:pP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大利</w:t>
            </w:r>
            <w:r w:rsidRPr="00B17FB1">
              <w:rPr>
                <w:rFonts w:asciiTheme="majorEastAsia" w:eastAsiaTheme="majorEastAsia" w:hAnsiTheme="majorEastAsia" w:cs="微軟正黑體" w:hint="eastAsia"/>
                <w:color w:val="000000"/>
                <w:sz w:val="26"/>
                <w:szCs w:val="26"/>
              </w:rPr>
              <w:t>語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基礎文法與會話（日常生活用語）</w:t>
            </w: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  <w:lang w:val="it-IT"/>
              </w:rPr>
              <w:t>名詞、冠詞、動詞、疑問詞</w:t>
            </w:r>
          </w:p>
          <w:p w14:paraId="0BC09E6F" w14:textId="21EBBAF8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893" w:type="dxa"/>
            <w:gridSpan w:val="3"/>
          </w:tcPr>
          <w:p w14:paraId="778ABAE6" w14:textId="5CEE79A1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F3354E" w14:paraId="46BF9C26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120E634C" w14:textId="77777777" w:rsidR="00F3354E" w:rsidRDefault="00F3354E" w:rsidP="00F3354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64648F6" w:rsidR="00F3354E" w:rsidRPr="0017712F" w:rsidRDefault="00F3354E" w:rsidP="00F335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4252" w:type="dxa"/>
            <w:gridSpan w:val="4"/>
          </w:tcPr>
          <w:p w14:paraId="449C3E6E" w14:textId="77777777" w:rsidR="00F3354E" w:rsidRPr="00B17FB1" w:rsidRDefault="00F3354E" w:rsidP="00F3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義大利</w:t>
            </w:r>
            <w:r w:rsidRPr="00B17FB1">
              <w:rPr>
                <w:rFonts w:asciiTheme="majorEastAsia" w:eastAsiaTheme="majorEastAsia" w:hAnsiTheme="majorEastAsia" w:cs="微軟正黑體" w:hint="eastAsia"/>
                <w:color w:val="000000"/>
                <w:sz w:val="26"/>
                <w:szCs w:val="26"/>
              </w:rPr>
              <w:t>語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基礎文法與會話（日常生活用語）</w:t>
            </w:r>
          </w:p>
          <w:p w14:paraId="3913CA0B" w14:textId="77777777" w:rsidR="00F3354E" w:rsidRPr="00B17FB1" w:rsidRDefault="00F3354E" w:rsidP="00F3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</w:pPr>
            <w:r w:rsidRPr="00323489">
              <w:rPr>
                <w:rFonts w:asciiTheme="majorEastAsia" w:eastAsiaTheme="majorEastAsia" w:hAnsiTheme="majorEastAsia" w:cs="Gungsuh"/>
                <w:sz w:val="26"/>
                <w:szCs w:val="26"/>
              </w:rPr>
              <w:t>不說話的藝術——你懂我也懂（義大利手勢）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義</w:t>
            </w:r>
          </w:p>
          <w:p w14:paraId="2F49D76A" w14:textId="473AD7CB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名詞＋形容詞、所有格、家族稱謂</w:t>
            </w:r>
          </w:p>
        </w:tc>
        <w:tc>
          <w:tcPr>
            <w:tcW w:w="3893" w:type="dxa"/>
            <w:gridSpan w:val="3"/>
          </w:tcPr>
          <w:p w14:paraId="3ED9DB52" w14:textId="62388CFE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F3354E" w14:paraId="169A2820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3FD642F5" w14:textId="77777777" w:rsidR="00F3354E" w:rsidRDefault="00F3354E" w:rsidP="00F3354E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5B9B3855" w:rsidR="00F3354E" w:rsidRPr="0017712F" w:rsidRDefault="00F3354E" w:rsidP="00F3354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252" w:type="dxa"/>
            <w:gridSpan w:val="4"/>
          </w:tcPr>
          <w:p w14:paraId="64BE83EA" w14:textId="3F1094A0" w:rsidR="00F3354E" w:rsidRPr="009465F3" w:rsidRDefault="009465F3" w:rsidP="00F3354E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70C0"/>
                <w:szCs w:val="36"/>
              </w:rPr>
            </w:pPr>
            <w:r w:rsidRPr="009465F3"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36"/>
              </w:rPr>
              <w:t>第一次段考</w:t>
            </w:r>
          </w:p>
        </w:tc>
        <w:tc>
          <w:tcPr>
            <w:tcW w:w="3893" w:type="dxa"/>
            <w:gridSpan w:val="3"/>
          </w:tcPr>
          <w:p w14:paraId="7BD78870" w14:textId="7D5B4B13" w:rsidR="00F3354E" w:rsidRDefault="00F3354E" w:rsidP="00F3354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9465F3" w14:paraId="1B82A2A4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33021BC8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C50CD19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4252" w:type="dxa"/>
            <w:gridSpan w:val="4"/>
          </w:tcPr>
          <w:p w14:paraId="2E6F9AC3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認識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數字</w:t>
            </w: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2</w:t>
            </w:r>
            <w:r w:rsidRPr="00B17FB1"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  <w:t>0~100</w:t>
            </w:r>
          </w:p>
          <w:p w14:paraId="0A90EF41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hint="eastAsia"/>
                <w:sz w:val="26"/>
                <w:szCs w:val="26"/>
              </w:rPr>
              <w:t>疑問句？</w:t>
            </w:r>
          </w:p>
          <w:p w14:paraId="75373DDE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標楷體"/>
                <w:color w:val="000000"/>
                <w:sz w:val="26"/>
                <w:szCs w:val="26"/>
              </w:rPr>
            </w:pPr>
            <w:proofErr w:type="spellStart"/>
            <w:r w:rsidRPr="00B17FB1">
              <w:rPr>
                <w:rFonts w:asciiTheme="majorEastAsia" w:eastAsiaTheme="majorEastAsia" w:hAnsiTheme="majorEastAsia"/>
                <w:sz w:val="26"/>
                <w:szCs w:val="26"/>
              </w:rPr>
              <w:t>Essere</w:t>
            </w:r>
            <w:proofErr w:type="spellEnd"/>
            <w:r w:rsidRPr="00B17FB1">
              <w:rPr>
                <w:rFonts w:asciiTheme="majorEastAsia" w:eastAsiaTheme="majorEastAsia" w:hAnsiTheme="majorEastAsia" w:hint="eastAsia"/>
                <w:sz w:val="26"/>
                <w:szCs w:val="26"/>
              </w:rPr>
              <w:t>＆</w:t>
            </w:r>
            <w:proofErr w:type="spellStart"/>
            <w:r w:rsidRPr="00B17FB1">
              <w:rPr>
                <w:rFonts w:asciiTheme="majorEastAsia" w:eastAsiaTheme="majorEastAsia" w:hAnsiTheme="majorEastAsia"/>
                <w:sz w:val="26"/>
                <w:szCs w:val="26"/>
              </w:rPr>
              <w:t>avere</w:t>
            </w:r>
            <w:proofErr w:type="spellEnd"/>
          </w:p>
          <w:p w14:paraId="13FA7C1D" w14:textId="634D62C2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會話練習：</w:t>
            </w:r>
            <w:r w:rsidRPr="00B17FB1">
              <w:rPr>
                <w:rFonts w:asciiTheme="majorEastAsia" w:eastAsiaTheme="majorEastAsia" w:hAnsiTheme="majorEastAsia" w:cs="標楷體" w:hint="eastAsia"/>
                <w:color w:val="000000"/>
                <w:sz w:val="26"/>
                <w:szCs w:val="26"/>
              </w:rPr>
              <w:t>自我介紹</w:t>
            </w:r>
          </w:p>
        </w:tc>
        <w:tc>
          <w:tcPr>
            <w:tcW w:w="3893" w:type="dxa"/>
            <w:gridSpan w:val="3"/>
          </w:tcPr>
          <w:p w14:paraId="0B782726" w14:textId="2AD2A915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9465F3" w14:paraId="368E2364" w14:textId="77777777" w:rsidTr="00AB0567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7DA62C24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2505B351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4252" w:type="dxa"/>
            <w:gridSpan w:val="4"/>
          </w:tcPr>
          <w:p w14:paraId="6AA99AB9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義食Bar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文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 xml:space="preserve">化咖啡篇 (餐飲食物名詞、點餐) </w:t>
            </w:r>
          </w:p>
          <w:p w14:paraId="53D30ED5" w14:textId="07A18C8B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立吞的始祖——就是要站著喝</w:t>
            </w:r>
          </w:p>
        </w:tc>
        <w:tc>
          <w:tcPr>
            <w:tcW w:w="3893" w:type="dxa"/>
            <w:gridSpan w:val="3"/>
          </w:tcPr>
          <w:p w14:paraId="62ECEEB3" w14:textId="5B996219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9465F3" w14:paraId="4C3FF8BE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05F08F6B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779C6CF3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252" w:type="dxa"/>
            <w:gridSpan w:val="4"/>
            <w:vAlign w:val="center"/>
          </w:tcPr>
          <w:p w14:paraId="4E1C5854" w14:textId="77777777" w:rsidR="009465F3" w:rsidRPr="00B17FB1" w:rsidRDefault="009465F3" w:rsidP="009465F3">
            <w:pPr>
              <w:pStyle w:val="1"/>
              <w:shd w:val="clear" w:color="auto" w:fill="FFFFFF"/>
              <w:spacing w:line="240" w:lineRule="auto"/>
              <w:ind w:left="1" w:hanging="3"/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義食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文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化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–義式冰淇淋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篇(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口味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名詞、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購買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)</w:t>
            </w:r>
          </w:p>
          <w:p w14:paraId="2E418B5B" w14:textId="30757AF0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點餐會話</w:t>
            </w:r>
          </w:p>
        </w:tc>
        <w:tc>
          <w:tcPr>
            <w:tcW w:w="3893" w:type="dxa"/>
            <w:gridSpan w:val="3"/>
          </w:tcPr>
          <w:p w14:paraId="238BFB9A" w14:textId="25FA1CA9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9465F3" w14:paraId="1B548117" w14:textId="77777777" w:rsidTr="008140AE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4D367AE6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7733B70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252" w:type="dxa"/>
            <w:gridSpan w:val="4"/>
            <w:vAlign w:val="center"/>
          </w:tcPr>
          <w:p w14:paraId="5D3321FE" w14:textId="15E154AC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465F3">
              <w:rPr>
                <w:rFonts w:asciiTheme="majorEastAsia" w:eastAsiaTheme="majorEastAsia" w:hAnsiTheme="majorEastAsia" w:cs="微軟正黑體" w:hint="eastAsia"/>
                <w:b/>
                <w:bCs/>
                <w:color w:val="00B050"/>
                <w:sz w:val="28"/>
                <w:szCs w:val="28"/>
              </w:rPr>
              <w:t>期中發表</w:t>
            </w:r>
          </w:p>
        </w:tc>
        <w:tc>
          <w:tcPr>
            <w:tcW w:w="3893" w:type="dxa"/>
            <w:gridSpan w:val="3"/>
          </w:tcPr>
          <w:p w14:paraId="0DAC0550" w14:textId="0079FF63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94D54">
              <w:rPr>
                <w:rFonts w:ascii="標楷體" w:eastAsia="標楷體" w:hAnsi="標楷體" w:hint="eastAsia"/>
                <w:color w:val="92D050"/>
                <w:szCs w:val="36"/>
              </w:rPr>
              <w:t>依照相對應的進度進行</w:t>
            </w:r>
            <w:r>
              <w:rPr>
                <w:rFonts w:ascii="標楷體" w:eastAsia="標楷體" w:hAnsi="標楷體" w:hint="eastAsia"/>
                <w:color w:val="92D050"/>
                <w:szCs w:val="36"/>
              </w:rPr>
              <w:t>發表</w:t>
            </w:r>
          </w:p>
        </w:tc>
      </w:tr>
      <w:tr w:rsidR="009465F3" w14:paraId="1D256811" w14:textId="77777777" w:rsidTr="00573439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13E91D95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0966F756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252" w:type="dxa"/>
            <w:gridSpan w:val="4"/>
          </w:tcPr>
          <w:p w14:paraId="1B9D63D9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義食文化披薩篇 (餐飲食物名詞、點餐)</w:t>
            </w:r>
          </w:p>
          <w:p w14:paraId="000C2A4B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著名的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披薩</w:t>
            </w:r>
          </w:p>
          <w:p w14:paraId="0CFBB215" w14:textId="6DBF2409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點餐會話</w:t>
            </w:r>
          </w:p>
        </w:tc>
        <w:tc>
          <w:tcPr>
            <w:tcW w:w="3893" w:type="dxa"/>
            <w:gridSpan w:val="3"/>
          </w:tcPr>
          <w:p w14:paraId="2EEB8A4D" w14:textId="58D64E3A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9465F3" w14:paraId="6427D4B5" w14:textId="77777777" w:rsidTr="00542E1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3F162194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6C8C4CCD" w:rsidR="009465F3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4252" w:type="dxa"/>
            <w:gridSpan w:val="4"/>
            <w:vAlign w:val="center"/>
          </w:tcPr>
          <w:p w14:paraId="28B4585F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義食文化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晚餐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篇（餐飲食物名詞、餐桌禮儀）</w:t>
            </w:r>
          </w:p>
          <w:p w14:paraId="258AF82B" w14:textId="385C8BAF" w:rsidR="009465F3" w:rsidRDefault="009465F3" w:rsidP="009465F3">
            <w:pPr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點餐會話</w:t>
            </w:r>
          </w:p>
        </w:tc>
        <w:tc>
          <w:tcPr>
            <w:tcW w:w="3893" w:type="dxa"/>
            <w:gridSpan w:val="3"/>
            <w:vAlign w:val="center"/>
          </w:tcPr>
          <w:p w14:paraId="5F5F4004" w14:textId="516784C7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9465F3" w14:paraId="47EA95B6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67181C3D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79F798F" w:rsidR="009465F3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252" w:type="dxa"/>
            <w:gridSpan w:val="4"/>
          </w:tcPr>
          <w:p w14:paraId="009A0848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義大利製造（品牌故事）</w:t>
            </w:r>
          </w:p>
          <w:p w14:paraId="303C66C2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 xml:space="preserve">超跑故鄉(Ferrari. Lamborghini. Maserati….) </w:t>
            </w:r>
          </w:p>
          <w:p w14:paraId="58CB0E7F" w14:textId="183EE796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lastRenderedPageBreak/>
              <w:t>時尚惡魔(Prada. Gucci. Armani. D&amp;C…</w:t>
            </w:r>
            <w:proofErr w:type="gramStart"/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…..</w:t>
            </w:r>
            <w:proofErr w:type="gramEnd"/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)</w:t>
            </w:r>
          </w:p>
        </w:tc>
        <w:tc>
          <w:tcPr>
            <w:tcW w:w="3893" w:type="dxa"/>
            <w:gridSpan w:val="3"/>
          </w:tcPr>
          <w:p w14:paraId="00F81281" w14:textId="7E0343F4" w:rsidR="009465F3" w:rsidRDefault="009465F3" w:rsidP="009465F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依照相對應的進度進行練習或完成學習單</w:t>
            </w:r>
          </w:p>
        </w:tc>
      </w:tr>
      <w:tr w:rsidR="009465F3" w14:paraId="75B5055C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0D7E3F76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7ECD6B04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4252" w:type="dxa"/>
            <w:gridSpan w:val="4"/>
          </w:tcPr>
          <w:p w14:paraId="3AC2C751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義大利地理、藝術與文化活動（嘉年華、博物館</w:t>
            </w:r>
            <w:r w:rsidRPr="00B17FB1">
              <w:rPr>
                <w:rFonts w:asciiTheme="majorEastAsia" w:eastAsiaTheme="majorEastAsia" w:hAnsiTheme="majorEastAsia" w:cs="微軟正黑體"/>
                <w:color w:val="000000"/>
                <w:sz w:val="26"/>
                <w:szCs w:val="26"/>
              </w:rPr>
              <w:t>、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藝術展覽）</w:t>
            </w:r>
          </w:p>
          <w:p w14:paraId="47ECF4A3" w14:textId="5D653EAC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介紹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Venezia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『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威尼斯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』：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義大利雙年展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（建築＆藝術）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、嘉年華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、</w:t>
            </w: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威尼斯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影展～</w:t>
            </w:r>
          </w:p>
        </w:tc>
        <w:tc>
          <w:tcPr>
            <w:tcW w:w="3893" w:type="dxa"/>
            <w:gridSpan w:val="3"/>
          </w:tcPr>
          <w:p w14:paraId="6871ED99" w14:textId="3F199102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9465F3" w14:paraId="10423212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3C9B8126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0198A566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4252" w:type="dxa"/>
            <w:gridSpan w:val="4"/>
          </w:tcPr>
          <w:p w14:paraId="0C3B8C43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義大利</w:t>
            </w: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的聖誕節怎麼過？</w:t>
            </w:r>
          </w:p>
          <w:p w14:paraId="5507518B" w14:textId="6380AAF9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吃什麼特殊的食物？</w:t>
            </w:r>
          </w:p>
        </w:tc>
        <w:tc>
          <w:tcPr>
            <w:tcW w:w="3893" w:type="dxa"/>
            <w:gridSpan w:val="3"/>
          </w:tcPr>
          <w:p w14:paraId="14D025AE" w14:textId="556FB49E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9465F3" w14:paraId="5F3928F5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5687964F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2880F60A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4252" w:type="dxa"/>
            <w:gridSpan w:val="4"/>
            <w:vAlign w:val="center"/>
          </w:tcPr>
          <w:p w14:paraId="11AE52D5" w14:textId="644857EE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465F3">
              <w:rPr>
                <w:rFonts w:asciiTheme="majorEastAsia" w:eastAsiaTheme="majorEastAsia" w:hAnsiTheme="majorEastAsia" w:cs="標楷體" w:hint="eastAsia"/>
                <w:b/>
                <w:bCs/>
                <w:color w:val="00B050"/>
                <w:sz w:val="26"/>
                <w:szCs w:val="26"/>
              </w:rPr>
              <w:t>期末發表</w:t>
            </w:r>
          </w:p>
        </w:tc>
        <w:tc>
          <w:tcPr>
            <w:tcW w:w="3893" w:type="dxa"/>
            <w:gridSpan w:val="3"/>
          </w:tcPr>
          <w:p w14:paraId="67AC7CB5" w14:textId="6446072D" w:rsidR="009465F3" w:rsidRDefault="009465F3" w:rsidP="009465F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094D54">
              <w:rPr>
                <w:rFonts w:ascii="標楷體" w:eastAsia="標楷體" w:hAnsi="標楷體" w:hint="eastAsia"/>
                <w:color w:val="92D050"/>
                <w:szCs w:val="36"/>
              </w:rPr>
              <w:t>依照相對應的進度進行</w:t>
            </w:r>
            <w:r>
              <w:rPr>
                <w:rFonts w:ascii="標楷體" w:eastAsia="標楷體" w:hAnsi="標楷體" w:hint="eastAsia"/>
                <w:color w:val="92D050"/>
                <w:szCs w:val="36"/>
              </w:rPr>
              <w:t>發表</w:t>
            </w:r>
          </w:p>
        </w:tc>
      </w:tr>
      <w:tr w:rsidR="009465F3" w14:paraId="471D1E90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2EE52CDA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1AE0CBDC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4252" w:type="dxa"/>
            <w:gridSpan w:val="4"/>
            <w:vAlign w:val="center"/>
          </w:tcPr>
          <w:p w14:paraId="0FA4F747" w14:textId="50FF1A52" w:rsidR="009465F3" w:rsidRPr="009465F3" w:rsidRDefault="009465F3" w:rsidP="009465F3">
            <w:pPr>
              <w:spacing w:line="360" w:lineRule="auto"/>
              <w:rPr>
                <w:rFonts w:ascii="標楷體" w:eastAsia="標楷體" w:hAnsi="標楷體"/>
                <w:color w:val="0070C0"/>
                <w:szCs w:val="36"/>
              </w:rPr>
            </w:pPr>
            <w:r w:rsidRPr="009465F3">
              <w:rPr>
                <w:rFonts w:asciiTheme="majorEastAsia" w:eastAsiaTheme="majorEastAsia" w:hAnsiTheme="majorEastAsia" w:cs="標楷體" w:hint="eastAsia"/>
                <w:b/>
                <w:bCs/>
                <w:color w:val="0070C0"/>
                <w:sz w:val="26"/>
                <w:szCs w:val="26"/>
              </w:rPr>
              <w:t>高三期末考</w:t>
            </w:r>
          </w:p>
        </w:tc>
        <w:tc>
          <w:tcPr>
            <w:tcW w:w="3893" w:type="dxa"/>
            <w:gridSpan w:val="3"/>
          </w:tcPr>
          <w:p w14:paraId="46AF1DF5" w14:textId="60F3900A" w:rsidR="009465F3" w:rsidRDefault="009465F3" w:rsidP="009465F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465F3" w14:paraId="4C41F914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432A5CFE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48FA8B23" w:rsidR="009465F3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252" w:type="dxa"/>
            <w:gridSpan w:val="4"/>
            <w:vAlign w:val="center"/>
          </w:tcPr>
          <w:p w14:paraId="6F80C106" w14:textId="77777777" w:rsidR="009465F3" w:rsidRPr="00B17FB1" w:rsidRDefault="009465F3" w:rsidP="00946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  <w:sz w:val="26"/>
                <w:szCs w:val="26"/>
              </w:rPr>
              <w:t>義大利地理、藝術與文化活動（音樂祭、歌劇）義曲學習</w:t>
            </w:r>
          </w:p>
          <w:p w14:paraId="32BF3998" w14:textId="3979F9F1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17FB1">
              <w:rPr>
                <w:rFonts w:asciiTheme="majorEastAsia" w:eastAsiaTheme="majorEastAsia" w:hAnsiTheme="majorEastAsia" w:cs="Gungsuh"/>
                <w:color w:val="000000"/>
              </w:rPr>
              <w:t>普契尼《</w:t>
            </w:r>
            <w:r w:rsidRPr="00B17FB1">
              <w:rPr>
                <w:rFonts w:asciiTheme="majorEastAsia" w:eastAsiaTheme="majorEastAsia" w:hAnsiTheme="majorEastAsia" w:cs="Arial"/>
                <w:color w:val="000000"/>
                <w:lang w:val="it-IT"/>
              </w:rPr>
              <w:t>Nessun dorma!</w:t>
            </w:r>
            <w:r w:rsidRPr="00B17FB1">
              <w:rPr>
                <w:rFonts w:asciiTheme="majorEastAsia" w:eastAsiaTheme="majorEastAsia" w:hAnsiTheme="majorEastAsia" w:cs="PingFang TC Regular"/>
                <w:color w:val="000000"/>
              </w:rPr>
              <w:t>》</w:t>
            </w:r>
            <w:r w:rsidRPr="00B17FB1">
              <w:rPr>
                <w:rFonts w:asciiTheme="majorEastAsia" w:eastAsiaTheme="majorEastAsia" w:hAnsiTheme="majorEastAsia" w:cs="PingFang TC Regular" w:hint="eastAsia"/>
                <w:color w:val="000000"/>
              </w:rPr>
              <w:t>義大利歌唱大賽</w:t>
            </w:r>
            <w:r w:rsidRPr="00B17FB1">
              <w:rPr>
                <w:rFonts w:asciiTheme="majorEastAsia" w:eastAsiaTheme="majorEastAsia" w:hAnsiTheme="majorEastAsia" w:cs="PingFang TC Regular"/>
                <w:color w:val="000000"/>
              </w:rPr>
              <w:t>S</w:t>
            </w:r>
            <w:proofErr w:type="spellStart"/>
            <w:r w:rsidRPr="00B17FB1">
              <w:rPr>
                <w:rFonts w:asciiTheme="majorEastAsia" w:eastAsiaTheme="majorEastAsia" w:hAnsiTheme="majorEastAsia" w:cs="PingFang TC Regular" w:hint="eastAsia"/>
                <w:color w:val="000000"/>
                <w:lang w:val="it-IT"/>
              </w:rPr>
              <w:t>a</w:t>
            </w:r>
            <w:r w:rsidRPr="00B17FB1">
              <w:rPr>
                <w:rFonts w:asciiTheme="majorEastAsia" w:eastAsiaTheme="majorEastAsia" w:hAnsiTheme="majorEastAsia" w:cs="PingFang TC Regular"/>
                <w:color w:val="000000"/>
                <w:lang w:val="it-IT"/>
              </w:rPr>
              <w:t>remo</w:t>
            </w:r>
            <w:proofErr w:type="spellEnd"/>
          </w:p>
        </w:tc>
        <w:tc>
          <w:tcPr>
            <w:tcW w:w="3893" w:type="dxa"/>
            <w:gridSpan w:val="3"/>
          </w:tcPr>
          <w:p w14:paraId="6D115049" w14:textId="4228DB3E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依照相對應的進度進行練習或完成學習單</w:t>
            </w:r>
          </w:p>
        </w:tc>
      </w:tr>
      <w:tr w:rsidR="009465F3" w14:paraId="139EAB30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19FD5826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1CC89B2C" w:rsidR="009465F3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252" w:type="dxa"/>
            <w:gridSpan w:val="4"/>
            <w:vAlign w:val="center"/>
          </w:tcPr>
          <w:p w14:paraId="46613C6C" w14:textId="28A688B2" w:rsidR="009465F3" w:rsidRPr="009F7A56" w:rsidRDefault="009F7A56" w:rsidP="009465F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F7A56">
              <w:rPr>
                <w:rFonts w:asciiTheme="minorEastAsia" w:eastAsiaTheme="minorEastAsia" w:hAnsiTheme="minorEastAsia" w:hint="eastAsia"/>
              </w:rPr>
              <w:t>學測日</w:t>
            </w:r>
          </w:p>
        </w:tc>
        <w:tc>
          <w:tcPr>
            <w:tcW w:w="3893" w:type="dxa"/>
            <w:gridSpan w:val="3"/>
          </w:tcPr>
          <w:p w14:paraId="1B57D54D" w14:textId="7720E3E7" w:rsidR="009465F3" w:rsidRDefault="009465F3" w:rsidP="009465F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9465F3" w14:paraId="7CA38790" w14:textId="77777777" w:rsidTr="00786A6C">
        <w:trPr>
          <w:gridAfter w:val="1"/>
          <w:wAfter w:w="76" w:type="dxa"/>
        </w:trPr>
        <w:tc>
          <w:tcPr>
            <w:tcW w:w="846" w:type="dxa"/>
            <w:vAlign w:val="center"/>
          </w:tcPr>
          <w:p w14:paraId="491A1D77" w14:textId="77777777" w:rsidR="009465F3" w:rsidRDefault="009465F3" w:rsidP="009465F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280DE8B6" w:rsidR="009465F3" w:rsidRPr="0017712F" w:rsidRDefault="009465F3" w:rsidP="009465F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252" w:type="dxa"/>
            <w:gridSpan w:val="4"/>
          </w:tcPr>
          <w:p w14:paraId="51866E51" w14:textId="1D7DE164" w:rsidR="009465F3" w:rsidRDefault="009465F3" w:rsidP="009465F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Theme="majorEastAsia" w:eastAsiaTheme="majorEastAsia" w:hAnsiTheme="majorEastAsia" w:cs="Gungsuh" w:hint="eastAsia"/>
                <w:color w:val="000000"/>
                <w:sz w:val="26"/>
                <w:szCs w:val="26"/>
              </w:rPr>
              <w:t>休業式</w:t>
            </w:r>
          </w:p>
        </w:tc>
        <w:tc>
          <w:tcPr>
            <w:tcW w:w="3893" w:type="dxa"/>
            <w:gridSpan w:val="3"/>
          </w:tcPr>
          <w:p w14:paraId="2D42F451" w14:textId="77777777" w:rsidR="009465F3" w:rsidRDefault="009465F3" w:rsidP="009465F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6E0B638E" w:rsidR="00901AA7" w:rsidRPr="004532F5" w:rsidRDefault="003C7106" w:rsidP="004532F5">
      <w:pPr>
        <w:spacing w:line="340" w:lineRule="exact"/>
        <w:rPr>
          <w:rFonts w:asciiTheme="majorEastAsia" w:eastAsiaTheme="majorEastAsia" w:hAnsiTheme="majorEastAsia"/>
        </w:rPr>
      </w:pPr>
      <w:r w:rsidRPr="004532F5">
        <w:rPr>
          <w:rFonts w:asciiTheme="majorEastAsia" w:eastAsiaTheme="majorEastAsia" w:hAnsiTheme="majorEastAsia" w:hint="eastAsia"/>
          <w:sz w:val="28"/>
          <w:szCs w:val="28"/>
        </w:rPr>
        <w:t>附註：學生若請防疫假，請至Google</w:t>
      </w:r>
      <w:r w:rsidRPr="004532F5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4532F5">
        <w:rPr>
          <w:rFonts w:asciiTheme="majorEastAsia" w:eastAsiaTheme="majorEastAsia" w:hAnsiTheme="majorEastAsia" w:hint="eastAsia"/>
          <w:sz w:val="28"/>
          <w:szCs w:val="28"/>
        </w:rPr>
        <w:t>Classroom觀看老師所派任的作業與課程連結。</w:t>
      </w:r>
      <w:r w:rsidR="00094D54" w:rsidRPr="004532F5">
        <w:rPr>
          <w:rFonts w:asciiTheme="majorEastAsia" w:eastAsiaTheme="majorEastAsia" w:hAnsiTheme="majorEastAsia" w:hint="eastAsia"/>
          <w:sz w:val="28"/>
          <w:szCs w:val="28"/>
        </w:rPr>
        <w:t>另個別與老師線上</w:t>
      </w:r>
      <w:r w:rsidR="007B79EC">
        <w:rPr>
          <w:rFonts w:asciiTheme="majorEastAsia" w:eastAsiaTheme="majorEastAsia" w:hAnsiTheme="majorEastAsia"/>
          <w:sz w:val="28"/>
          <w:szCs w:val="28"/>
        </w:rPr>
        <w:t>meet</w:t>
      </w:r>
      <w:r w:rsidR="00094D54" w:rsidRPr="004532F5">
        <w:rPr>
          <w:rFonts w:asciiTheme="majorEastAsia" w:eastAsiaTheme="majorEastAsia" w:hAnsiTheme="majorEastAsia" w:hint="eastAsia"/>
          <w:sz w:val="28"/>
          <w:szCs w:val="28"/>
        </w:rPr>
        <w:t>檢討作業</w:t>
      </w:r>
      <w:r w:rsidR="00DD431B">
        <w:rPr>
          <w:rFonts w:asciiTheme="majorEastAsia" w:eastAsiaTheme="majorEastAsia" w:hAnsiTheme="majorEastAsia" w:hint="eastAsia"/>
          <w:sz w:val="28"/>
          <w:szCs w:val="28"/>
        </w:rPr>
        <w:t>進度</w:t>
      </w:r>
      <w:r w:rsidR="00094D54" w:rsidRPr="004532F5">
        <w:rPr>
          <w:rFonts w:asciiTheme="majorEastAsia" w:eastAsiaTheme="majorEastAsia" w:hAnsiTheme="majorEastAsia" w:hint="eastAsia"/>
          <w:szCs w:val="36"/>
        </w:rPr>
        <w:t>。</w:t>
      </w:r>
    </w:p>
    <w:sectPr w:rsidR="00901AA7" w:rsidRPr="004532F5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E549" w14:textId="77777777" w:rsidR="00874005" w:rsidRDefault="00874005" w:rsidP="001B5427">
      <w:r>
        <w:separator/>
      </w:r>
    </w:p>
  </w:endnote>
  <w:endnote w:type="continuationSeparator" w:id="0">
    <w:p w14:paraId="7C25A4AD" w14:textId="77777777" w:rsidR="00874005" w:rsidRDefault="00874005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pple LiSung Light">
    <w:altName w:val="APPLE LISUNG LIGHT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 Regular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8C36" w14:textId="77777777" w:rsidR="00874005" w:rsidRDefault="00874005" w:rsidP="001B5427">
      <w:r>
        <w:separator/>
      </w:r>
    </w:p>
  </w:footnote>
  <w:footnote w:type="continuationSeparator" w:id="0">
    <w:p w14:paraId="5739E9FE" w14:textId="77777777" w:rsidR="00874005" w:rsidRDefault="00874005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46E1"/>
    <w:multiLevelType w:val="multilevel"/>
    <w:tmpl w:val="DE9231FA"/>
    <w:lvl w:ilvl="0">
      <w:start w:val="1"/>
      <w:numFmt w:val="decimal"/>
      <w:lvlText w:val="%1、"/>
      <w:lvlJc w:val="left"/>
      <w:pPr>
        <w:ind w:left="480" w:hanging="480"/>
      </w:pPr>
      <w:rPr>
        <w:rFonts w:ascii="新細明體" w:eastAsia="新細明體" w:hAnsi="新細明體" w:cs="新細明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B56378B"/>
    <w:multiLevelType w:val="hybridMultilevel"/>
    <w:tmpl w:val="2698E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363EA9"/>
    <w:multiLevelType w:val="multilevel"/>
    <w:tmpl w:val="5888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482104">
    <w:abstractNumId w:val="2"/>
  </w:num>
  <w:num w:numId="2" w16cid:durableId="1238829133">
    <w:abstractNumId w:val="1"/>
  </w:num>
  <w:num w:numId="3" w16cid:durableId="96897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94D54"/>
    <w:rsid w:val="000F5D39"/>
    <w:rsid w:val="001671C7"/>
    <w:rsid w:val="001955A3"/>
    <w:rsid w:val="00195CBB"/>
    <w:rsid w:val="001B5427"/>
    <w:rsid w:val="00227FFD"/>
    <w:rsid w:val="00264896"/>
    <w:rsid w:val="002736A4"/>
    <w:rsid w:val="003777ED"/>
    <w:rsid w:val="003C7106"/>
    <w:rsid w:val="004532F5"/>
    <w:rsid w:val="0048699F"/>
    <w:rsid w:val="004E01A5"/>
    <w:rsid w:val="005D7CF0"/>
    <w:rsid w:val="006952BB"/>
    <w:rsid w:val="006B2687"/>
    <w:rsid w:val="007503E1"/>
    <w:rsid w:val="00750A75"/>
    <w:rsid w:val="00786A6C"/>
    <w:rsid w:val="007B1E37"/>
    <w:rsid w:val="007B79EC"/>
    <w:rsid w:val="007F42D3"/>
    <w:rsid w:val="008701CD"/>
    <w:rsid w:val="00874005"/>
    <w:rsid w:val="008A4841"/>
    <w:rsid w:val="008B6575"/>
    <w:rsid w:val="008B6A15"/>
    <w:rsid w:val="008F3B53"/>
    <w:rsid w:val="009028E3"/>
    <w:rsid w:val="009465F3"/>
    <w:rsid w:val="009F7A56"/>
    <w:rsid w:val="00A9383B"/>
    <w:rsid w:val="00B0519A"/>
    <w:rsid w:val="00B716B9"/>
    <w:rsid w:val="00B961A1"/>
    <w:rsid w:val="00BB1CB8"/>
    <w:rsid w:val="00BD146F"/>
    <w:rsid w:val="00C7193F"/>
    <w:rsid w:val="00D6110B"/>
    <w:rsid w:val="00D85454"/>
    <w:rsid w:val="00D94187"/>
    <w:rsid w:val="00DB6C20"/>
    <w:rsid w:val="00DC05A7"/>
    <w:rsid w:val="00DD431B"/>
    <w:rsid w:val="00F1363A"/>
    <w:rsid w:val="00F3354E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3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431B"/>
    <w:pPr>
      <w:keepNext/>
      <w:widowControl w:val="0"/>
      <w:suppressAutoHyphens/>
      <w:spacing w:line="420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hAnsi="Times New Roman" w:cs="Times New Roman"/>
      <w:kern w:val="2"/>
      <w:position w:val="-1"/>
      <w:sz w:val="28"/>
      <w:szCs w:val="20"/>
    </w:rPr>
  </w:style>
  <w:style w:type="paragraph" w:styleId="3">
    <w:name w:val="heading 3"/>
    <w:basedOn w:val="a"/>
    <w:link w:val="30"/>
    <w:uiPriority w:val="9"/>
    <w:qFormat/>
    <w:rsid w:val="00B716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716B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B716B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716B9"/>
    <w:rPr>
      <w:i/>
      <w:iCs/>
    </w:rPr>
  </w:style>
  <w:style w:type="paragraph" w:customStyle="1" w:styleId="action-menu-item">
    <w:name w:val="action-menu-item"/>
    <w:basedOn w:val="a"/>
    <w:rsid w:val="00B716B9"/>
    <w:pPr>
      <w:spacing w:before="100" w:beforeAutospacing="1" w:after="100" w:afterAutospacing="1"/>
    </w:pPr>
  </w:style>
  <w:style w:type="character" w:styleId="a9">
    <w:name w:val="Unresolved Mention"/>
    <w:basedOn w:val="a0"/>
    <w:uiPriority w:val="99"/>
    <w:semiHidden/>
    <w:unhideWhenUsed/>
    <w:rsid w:val="008F3B53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094D54"/>
    <w:pPr>
      <w:widowControl w:val="0"/>
      <w:spacing w:line="42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ab">
    <w:name w:val="本文 字元"/>
    <w:basedOn w:val="a0"/>
    <w:link w:val="aa"/>
    <w:rsid w:val="00094D54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uiPriority w:val="9"/>
    <w:rsid w:val="00DD431B"/>
    <w:rPr>
      <w:rFonts w:ascii="標楷體" w:eastAsia="標楷體" w:hAnsi="Times New Roman" w:cs="Times New Roman"/>
      <w:position w:val="-1"/>
      <w:sz w:val="28"/>
      <w:szCs w:val="20"/>
    </w:rPr>
  </w:style>
  <w:style w:type="paragraph" w:styleId="ac">
    <w:name w:val="List Paragraph"/>
    <w:basedOn w:val="a"/>
    <w:uiPriority w:val="34"/>
    <w:qFormat/>
    <w:rsid w:val="006B2687"/>
    <w:pPr>
      <w:ind w:leftChars="200" w:left="480"/>
    </w:pPr>
    <w:rPr>
      <w:rFonts w:ascii="Times New Roman" w:eastAsiaTheme="minorEastAsia" w:hAnsi="Times New Roman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B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83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_4A1E2c9Q" TargetMode="External"/><Relationship Id="rId13" Type="http://schemas.openxmlformats.org/officeDocument/2006/relationships/hyperlink" Target="https://www.youtube.com/channel/UCh2chKqJYodCYddjNIVmR_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x_4A1E2c9Q" TargetMode="External"/><Relationship Id="rId12" Type="http://schemas.openxmlformats.org/officeDocument/2006/relationships/hyperlink" Target="https://www.youtube.com/channel/UChJtl-bJFgQit_BmjL5axt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nVc-IW8Q98qFmQcXla5Fd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arnam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aliacademy.com/courses" TargetMode="External"/><Relationship Id="rId14" Type="http://schemas.openxmlformats.org/officeDocument/2006/relationships/hyperlink" Target="https://corriere.oggi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36</cp:revision>
  <cp:lastPrinted>2021-08-27T02:43:00Z</cp:lastPrinted>
  <dcterms:created xsi:type="dcterms:W3CDTF">2021-08-26T05:54:00Z</dcterms:created>
  <dcterms:modified xsi:type="dcterms:W3CDTF">2022-09-15T02:22:00Z</dcterms:modified>
</cp:coreProperties>
</file>