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1BBE81C2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FD6BED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43"/>
        <w:gridCol w:w="416"/>
        <w:gridCol w:w="1017"/>
        <w:gridCol w:w="424"/>
        <w:gridCol w:w="548"/>
        <w:gridCol w:w="716"/>
        <w:gridCol w:w="810"/>
        <w:gridCol w:w="453"/>
        <w:gridCol w:w="595"/>
        <w:gridCol w:w="348"/>
        <w:gridCol w:w="316"/>
        <w:gridCol w:w="1255"/>
        <w:gridCol w:w="1255"/>
      </w:tblGrid>
      <w:tr w:rsidR="00D94187" w14:paraId="643A9D37" w14:textId="77777777" w:rsidTr="00C64BF6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76" w:type="dxa"/>
            <w:gridSpan w:val="3"/>
            <w:vAlign w:val="center"/>
          </w:tcPr>
          <w:p w14:paraId="5EC7F3BC" w14:textId="751BF62E" w:rsidR="00D94187" w:rsidRDefault="00282A8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科技環境與藝術的歷史</w:t>
            </w:r>
          </w:p>
        </w:tc>
        <w:tc>
          <w:tcPr>
            <w:tcW w:w="972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26" w:type="dxa"/>
            <w:gridSpan w:val="2"/>
            <w:vAlign w:val="center"/>
          </w:tcPr>
          <w:p w14:paraId="7440023D" w14:textId="329035EA" w:rsidR="00D94187" w:rsidRDefault="00282A8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林舒婷</w:t>
            </w:r>
          </w:p>
        </w:tc>
        <w:tc>
          <w:tcPr>
            <w:tcW w:w="1396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826" w:type="dxa"/>
            <w:gridSpan w:val="3"/>
            <w:vAlign w:val="center"/>
          </w:tcPr>
          <w:p w14:paraId="3FC0D866" w14:textId="71036656" w:rsidR="00D94187" w:rsidRDefault="00F0340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翰林</w:t>
            </w:r>
          </w:p>
        </w:tc>
      </w:tr>
      <w:tr w:rsidR="00DB6C20" w14:paraId="12EB911B" w14:textId="77777777" w:rsidTr="00C64BF6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59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1" w:type="dxa"/>
            <w:gridSpan w:val="2"/>
            <w:shd w:val="clear" w:color="auto" w:fill="00FFFF"/>
            <w:vAlign w:val="center"/>
          </w:tcPr>
          <w:p w14:paraId="6151E05B" w14:textId="21D6BCFB" w:rsidR="00DB6C20" w:rsidRDefault="00282A8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="00F03403"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264" w:type="dxa"/>
            <w:gridSpan w:val="2"/>
            <w:shd w:val="clear" w:color="auto" w:fill="00FFFF"/>
            <w:vAlign w:val="center"/>
          </w:tcPr>
          <w:p w14:paraId="1D18FB19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3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9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5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5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C64BF6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9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1" w:type="dxa"/>
            <w:gridSpan w:val="2"/>
            <w:shd w:val="clear" w:color="auto" w:fill="00FFFF"/>
            <w:vAlign w:val="center"/>
          </w:tcPr>
          <w:p w14:paraId="18712CE7" w14:textId="31D4474F" w:rsidR="00DB6C20" w:rsidRPr="00F540A3" w:rsidRDefault="00F03403" w:rsidP="00F540A3">
            <w:pPr>
              <w:widowControl/>
              <w:shd w:val="clear" w:color="auto" w:fill="202124"/>
              <w:rPr>
                <w:rFonts w:ascii="Roboto" w:hAnsi="Roboto" w:cs="新細明體"/>
                <w:color w:val="FFFFFF"/>
                <w:spacing w:val="3"/>
                <w:kern w:val="0"/>
                <w:szCs w:val="24"/>
              </w:rPr>
            </w:pPr>
            <w:r>
              <w:rPr>
                <w:rFonts w:ascii="Roboto" w:hAnsi="Roboto"/>
                <w:color w:val="137333"/>
                <w:sz w:val="33"/>
                <w:szCs w:val="33"/>
                <w:shd w:val="clear" w:color="auto" w:fill="FFFFFF"/>
              </w:rPr>
              <w:t>zdpx5v6</w:t>
            </w:r>
          </w:p>
        </w:tc>
        <w:tc>
          <w:tcPr>
            <w:tcW w:w="1264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3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9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5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5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C64BF6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9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1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4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3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9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5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5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C64BF6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9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1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4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3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9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5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5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13DC53DA" w14:textId="77777777" w:rsidR="00C10506" w:rsidRPr="000053C3" w:rsidRDefault="00C10506" w:rsidP="00C105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一、引導學生認識重要的歷史知識。</w:t>
            </w:r>
          </w:p>
          <w:p w14:paraId="068981B4" w14:textId="77777777" w:rsidR="00C10506" w:rsidRPr="000053C3" w:rsidRDefault="00C10506" w:rsidP="00C10506">
            <w:pPr>
              <w:adjustRightInd w:val="0"/>
              <w:snapToGrid w:val="0"/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二、培養學生具備蒐集資料，探討歷史問題，進而提升其歷史思維的能力。</w:t>
            </w:r>
          </w:p>
          <w:p w14:paraId="64419002" w14:textId="77777777" w:rsidR="00C10506" w:rsidRPr="000053C3" w:rsidRDefault="00C10506" w:rsidP="00C105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053C3">
              <w:rPr>
                <w:rFonts w:ascii="標楷體" w:eastAsia="標楷體" w:hAnsi="標楷體" w:hint="eastAsia"/>
                <w:sz w:val="22"/>
              </w:rPr>
              <w:t>三、認識</w:t>
            </w:r>
            <w:r w:rsidRPr="000053C3">
              <w:rPr>
                <w:rFonts w:ascii="標楷體" w:eastAsia="標楷體" w:hAnsi="標楷體" w:hint="eastAsia"/>
                <w:sz w:val="22"/>
                <w:lang w:eastAsia="zh-HK"/>
              </w:rPr>
              <w:t>臺灣史</w:t>
            </w:r>
            <w:r w:rsidRPr="000053C3">
              <w:rPr>
                <w:rFonts w:ascii="標楷體" w:eastAsia="標楷體" w:hAnsi="標楷體" w:hint="eastAsia"/>
                <w:sz w:val="22"/>
              </w:rPr>
              <w:t>重要的歷史發展，建立自我認同感。</w:t>
            </w:r>
          </w:p>
          <w:p w14:paraId="3EEEE91F" w14:textId="12F2CD9A" w:rsidR="00055BC0" w:rsidRDefault="00C10506" w:rsidP="00C10506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053C3">
              <w:rPr>
                <w:rFonts w:ascii="標楷體" w:eastAsia="標楷體" w:hAnsi="標楷體" w:hint="eastAsia"/>
                <w:sz w:val="22"/>
              </w:rPr>
              <w:t>四、激發學生對歷史知識的興趣，養成終身學習的習慣，以充實其生活內涵。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1299ED1C" w:rsidR="00FE5B18" w:rsidRDefault="00A561AB" w:rsidP="00A561A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上課口頭講述、繳交學習單、小考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484A52BB" w14:textId="77777777" w:rsidR="00A561AB" w:rsidRPr="000053C3" w:rsidRDefault="00A561AB" w:rsidP="00A561AB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一、日常考查佔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50%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：</w:t>
            </w:r>
          </w:p>
          <w:p w14:paraId="6654B05D" w14:textId="77777777" w:rsidR="00A561AB" w:rsidRPr="000053C3" w:rsidRDefault="00A561AB" w:rsidP="00A561AB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 w:val="18"/>
              </w:rPr>
            </w:pP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 xml:space="preserve">　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(一)作業、</w:t>
            </w: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>報告、課堂評量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佔30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18"/>
              </w:rPr>
              <w:t>%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>。</w:t>
            </w:r>
          </w:p>
          <w:p w14:paraId="59FED738" w14:textId="77777777" w:rsidR="00A561AB" w:rsidRPr="000053C3" w:rsidRDefault="00A561AB" w:rsidP="00A561AB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spacing w:val="-8"/>
                <w:kern w:val="0"/>
                <w:sz w:val="18"/>
              </w:rPr>
            </w:pP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</w:rPr>
              <w:t xml:space="preserve">　(二)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18"/>
                <w:szCs w:val="22"/>
              </w:rPr>
              <w:t>平時表現、出席住況佔20%</w:t>
            </w:r>
            <w:r w:rsidRPr="000053C3">
              <w:rPr>
                <w:rFonts w:ascii="標楷體" w:eastAsia="標楷體" w:hAnsi="標楷體" w:hint="eastAsia"/>
                <w:snapToGrid w:val="0"/>
                <w:spacing w:val="-8"/>
                <w:kern w:val="0"/>
                <w:sz w:val="18"/>
              </w:rPr>
              <w:t>。</w:t>
            </w:r>
          </w:p>
          <w:p w14:paraId="283B9999" w14:textId="175C5A52" w:rsidR="00DB6C20" w:rsidRDefault="00A561AB" w:rsidP="00A561A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二、期末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評量：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佔</w:t>
            </w:r>
            <w:r w:rsidRPr="000053C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50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2"/>
              </w:rPr>
              <w:t>%</w:t>
            </w:r>
            <w:r w:rsidRPr="000053C3">
              <w:rPr>
                <w:rFonts w:ascii="標楷體" w:eastAsia="標楷體" w:hAnsi="標楷體"/>
                <w:snapToGrid w:val="0"/>
                <w:kern w:val="0"/>
                <w:sz w:val="28"/>
              </w:rPr>
              <w:t>。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5AC18321" w:rsidR="00FE5B18" w:rsidRDefault="00D847B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老師提供自製投影片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13B5D8B6" w:rsidR="00FE5B18" w:rsidRDefault="00D847B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老師提供自製投影片</w:t>
            </w:r>
          </w:p>
        </w:tc>
      </w:tr>
      <w:tr w:rsidR="00C64BF6" w14:paraId="523AD4A9" w14:textId="77777777" w:rsidTr="00C64BF6">
        <w:tc>
          <w:tcPr>
            <w:tcW w:w="846" w:type="dxa"/>
          </w:tcPr>
          <w:p w14:paraId="1F5B7FDA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93" w:type="dxa"/>
            <w:gridSpan w:val="2"/>
          </w:tcPr>
          <w:p w14:paraId="14449F7F" w14:textId="3AFBB748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979" w:type="dxa"/>
            <w:gridSpan w:val="8"/>
          </w:tcPr>
          <w:p w14:paraId="27A781B0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174" w:type="dxa"/>
            <w:gridSpan w:val="4"/>
          </w:tcPr>
          <w:p w14:paraId="6026F967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C64BF6" w14:paraId="43C2B522" w14:textId="77777777" w:rsidTr="00C64BF6">
        <w:tc>
          <w:tcPr>
            <w:tcW w:w="846" w:type="dxa"/>
            <w:vAlign w:val="center"/>
          </w:tcPr>
          <w:p w14:paraId="35FD34FB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20F2EE41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979" w:type="dxa"/>
            <w:gridSpan w:val="8"/>
          </w:tcPr>
          <w:p w14:paraId="187E2F85" w14:textId="5A4DEAED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課程說明、分組</w:t>
            </w:r>
          </w:p>
        </w:tc>
        <w:tc>
          <w:tcPr>
            <w:tcW w:w="3174" w:type="dxa"/>
            <w:gridSpan w:val="4"/>
          </w:tcPr>
          <w:p w14:paraId="3BF1BBE9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477CEEBE" w14:textId="77777777" w:rsidTr="00C64BF6">
        <w:tc>
          <w:tcPr>
            <w:tcW w:w="846" w:type="dxa"/>
            <w:vAlign w:val="center"/>
          </w:tcPr>
          <w:p w14:paraId="1FABAAE0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146FAC80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979" w:type="dxa"/>
            <w:gridSpan w:val="8"/>
          </w:tcPr>
          <w:p w14:paraId="4CF6817B" w14:textId="7A3A5C56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醫療與疾病</w:t>
            </w:r>
          </w:p>
        </w:tc>
        <w:tc>
          <w:tcPr>
            <w:tcW w:w="3174" w:type="dxa"/>
            <w:gridSpan w:val="4"/>
          </w:tcPr>
          <w:p w14:paraId="27D23D0D" w14:textId="072A66D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C64BF6" w14:paraId="0BE742D6" w14:textId="77777777" w:rsidTr="00C64BF6">
        <w:tc>
          <w:tcPr>
            <w:tcW w:w="846" w:type="dxa"/>
            <w:vAlign w:val="center"/>
          </w:tcPr>
          <w:p w14:paraId="1EDFD2C1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049A5D31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79" w:type="dxa"/>
            <w:gridSpan w:val="8"/>
          </w:tcPr>
          <w:p w14:paraId="550604F6" w14:textId="3E41ECB6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2511F2">
              <w:rPr>
                <w:rFonts w:asciiTheme="minorEastAsia" w:hAnsiTheme="minorEastAsia" w:hint="eastAsia"/>
              </w:rPr>
              <w:t>影片</w:t>
            </w:r>
            <w:r>
              <w:rPr>
                <w:rFonts w:asciiTheme="minorEastAsia" w:hAnsiTheme="minorEastAsia" w:hint="eastAsia"/>
              </w:rPr>
              <w:t>導讀</w:t>
            </w:r>
            <w:r w:rsidRPr="002511F2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末日之戰</w:t>
            </w:r>
          </w:p>
        </w:tc>
        <w:tc>
          <w:tcPr>
            <w:tcW w:w="3174" w:type="dxa"/>
            <w:gridSpan w:val="4"/>
          </w:tcPr>
          <w:p w14:paraId="62F92AAE" w14:textId="6418D449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學習單</w:t>
            </w:r>
          </w:p>
        </w:tc>
      </w:tr>
      <w:tr w:rsidR="00C64BF6" w14:paraId="1A3B0F6B" w14:textId="77777777" w:rsidTr="00C64BF6">
        <w:tc>
          <w:tcPr>
            <w:tcW w:w="846" w:type="dxa"/>
            <w:vAlign w:val="center"/>
          </w:tcPr>
          <w:p w14:paraId="41FBB541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62929151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79" w:type="dxa"/>
            <w:gridSpan w:val="8"/>
          </w:tcPr>
          <w:p w14:paraId="78DD0462" w14:textId="7D5A35B5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工業科技的進展與生活</w:t>
            </w:r>
          </w:p>
        </w:tc>
        <w:tc>
          <w:tcPr>
            <w:tcW w:w="3174" w:type="dxa"/>
            <w:gridSpan w:val="4"/>
          </w:tcPr>
          <w:p w14:paraId="51FE0CBA" w14:textId="2E41CB8B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C64BF6" w14:paraId="2030FAB3" w14:textId="77777777" w:rsidTr="00C64BF6">
        <w:tc>
          <w:tcPr>
            <w:tcW w:w="846" w:type="dxa"/>
            <w:vAlign w:val="center"/>
          </w:tcPr>
          <w:p w14:paraId="66CB3929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31E95C2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979" w:type="dxa"/>
            <w:gridSpan w:val="8"/>
          </w:tcPr>
          <w:p w14:paraId="0BC09E6F" w14:textId="222CDD12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影片導讀：星際效應</w:t>
            </w:r>
          </w:p>
        </w:tc>
        <w:tc>
          <w:tcPr>
            <w:tcW w:w="3174" w:type="dxa"/>
            <w:gridSpan w:val="4"/>
          </w:tcPr>
          <w:p w14:paraId="778ABAE6" w14:textId="23899384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學習單</w:t>
            </w:r>
          </w:p>
        </w:tc>
      </w:tr>
      <w:tr w:rsidR="00C64BF6" w14:paraId="46BF9C26" w14:textId="77777777" w:rsidTr="00C64BF6">
        <w:tc>
          <w:tcPr>
            <w:tcW w:w="846" w:type="dxa"/>
            <w:vAlign w:val="center"/>
          </w:tcPr>
          <w:p w14:paraId="120E634C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594215FD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979" w:type="dxa"/>
            <w:gridSpan w:val="8"/>
          </w:tcPr>
          <w:p w14:paraId="2F49D76A" w14:textId="7AFAA3DA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哥倫布大交換與貿易文明</w:t>
            </w:r>
          </w:p>
        </w:tc>
        <w:tc>
          <w:tcPr>
            <w:tcW w:w="3174" w:type="dxa"/>
            <w:gridSpan w:val="4"/>
          </w:tcPr>
          <w:p w14:paraId="3ED9DB52" w14:textId="2D2A52F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C64BF6" w14:paraId="169A2820" w14:textId="77777777" w:rsidTr="00C64BF6">
        <w:tc>
          <w:tcPr>
            <w:tcW w:w="846" w:type="dxa"/>
            <w:vAlign w:val="center"/>
          </w:tcPr>
          <w:p w14:paraId="3FD642F5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1287C20A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979" w:type="dxa"/>
            <w:gridSpan w:val="8"/>
          </w:tcPr>
          <w:p w14:paraId="64BE83EA" w14:textId="7713E1EF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高一二三第一次段考</w:t>
            </w:r>
          </w:p>
        </w:tc>
        <w:tc>
          <w:tcPr>
            <w:tcW w:w="3174" w:type="dxa"/>
            <w:gridSpan w:val="4"/>
          </w:tcPr>
          <w:p w14:paraId="7BD78870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1B82A2A4" w14:textId="77777777" w:rsidTr="00C64BF6">
        <w:tc>
          <w:tcPr>
            <w:tcW w:w="846" w:type="dxa"/>
            <w:vAlign w:val="center"/>
          </w:tcPr>
          <w:p w14:paraId="33021BC8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1323743D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979" w:type="dxa"/>
            <w:gridSpan w:val="8"/>
          </w:tcPr>
          <w:p w14:paraId="13FA7C1D" w14:textId="50CF95D2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現代環境的轉變</w:t>
            </w:r>
          </w:p>
        </w:tc>
        <w:tc>
          <w:tcPr>
            <w:tcW w:w="3174" w:type="dxa"/>
            <w:gridSpan w:val="4"/>
          </w:tcPr>
          <w:p w14:paraId="0B782726" w14:textId="4BBD86F0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C64BF6" w14:paraId="368E2364" w14:textId="77777777" w:rsidTr="00C64BF6">
        <w:tc>
          <w:tcPr>
            <w:tcW w:w="846" w:type="dxa"/>
            <w:vAlign w:val="center"/>
          </w:tcPr>
          <w:p w14:paraId="7DA62C24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0F3DCD0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979" w:type="dxa"/>
            <w:gridSpan w:val="8"/>
          </w:tcPr>
          <w:p w14:paraId="53D30ED5" w14:textId="0C8F53BF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影片導讀：神鬼獵人</w:t>
            </w:r>
          </w:p>
        </w:tc>
        <w:tc>
          <w:tcPr>
            <w:tcW w:w="3174" w:type="dxa"/>
            <w:gridSpan w:val="4"/>
          </w:tcPr>
          <w:p w14:paraId="62ECEEB3" w14:textId="36EF1F5B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學習單</w:t>
            </w:r>
          </w:p>
        </w:tc>
      </w:tr>
      <w:tr w:rsidR="00C64BF6" w14:paraId="4C3FF8BE" w14:textId="77777777" w:rsidTr="00C64BF6">
        <w:tc>
          <w:tcPr>
            <w:tcW w:w="846" w:type="dxa"/>
            <w:vAlign w:val="center"/>
          </w:tcPr>
          <w:p w14:paraId="05F08F6B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461D89F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979" w:type="dxa"/>
            <w:gridSpan w:val="8"/>
          </w:tcPr>
          <w:p w14:paraId="2E418B5B" w14:textId="2AA9499E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影片導讀：海灘</w:t>
            </w:r>
          </w:p>
        </w:tc>
        <w:tc>
          <w:tcPr>
            <w:tcW w:w="3174" w:type="dxa"/>
            <w:gridSpan w:val="4"/>
          </w:tcPr>
          <w:p w14:paraId="238BFB9A" w14:textId="7AD2AECD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學習單</w:t>
            </w:r>
          </w:p>
        </w:tc>
      </w:tr>
      <w:tr w:rsidR="00C64BF6" w14:paraId="1B548117" w14:textId="77777777" w:rsidTr="00C64BF6">
        <w:tc>
          <w:tcPr>
            <w:tcW w:w="846" w:type="dxa"/>
            <w:vAlign w:val="center"/>
          </w:tcPr>
          <w:p w14:paraId="4D367AE6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11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22718873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979" w:type="dxa"/>
            <w:gridSpan w:val="8"/>
          </w:tcPr>
          <w:p w14:paraId="5D3321FE" w14:textId="3A3C78B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中西藝術差異與比較</w:t>
            </w:r>
          </w:p>
        </w:tc>
        <w:tc>
          <w:tcPr>
            <w:tcW w:w="3174" w:type="dxa"/>
            <w:gridSpan w:val="4"/>
          </w:tcPr>
          <w:p w14:paraId="0DAC0550" w14:textId="40EE8608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C64BF6" w14:paraId="1D256811" w14:textId="77777777" w:rsidTr="00C64BF6">
        <w:tc>
          <w:tcPr>
            <w:tcW w:w="846" w:type="dxa"/>
            <w:vAlign w:val="center"/>
          </w:tcPr>
          <w:p w14:paraId="13E91D95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EA81FFF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979" w:type="dxa"/>
            <w:gridSpan w:val="8"/>
          </w:tcPr>
          <w:p w14:paraId="0CFBB215" w14:textId="3CEFE211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藝術與生活</w:t>
            </w:r>
          </w:p>
        </w:tc>
        <w:tc>
          <w:tcPr>
            <w:tcW w:w="3174" w:type="dxa"/>
            <w:gridSpan w:val="4"/>
          </w:tcPr>
          <w:p w14:paraId="2EEB8A4D" w14:textId="1998C52A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課本與投影片</w:t>
            </w:r>
          </w:p>
        </w:tc>
      </w:tr>
      <w:tr w:rsidR="00C64BF6" w14:paraId="6427D4B5" w14:textId="77777777" w:rsidTr="00C64BF6">
        <w:tc>
          <w:tcPr>
            <w:tcW w:w="846" w:type="dxa"/>
            <w:vAlign w:val="center"/>
          </w:tcPr>
          <w:p w14:paraId="3F162194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02260A0D" w:rsidR="00C64BF6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979" w:type="dxa"/>
            <w:gridSpan w:val="8"/>
          </w:tcPr>
          <w:p w14:paraId="258AF82B" w14:textId="5524620C" w:rsidR="00C64BF6" w:rsidRPr="00D04ECF" w:rsidRDefault="00D04ECF" w:rsidP="00D04ECF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影片導讀：走音天后</w:t>
            </w:r>
          </w:p>
        </w:tc>
        <w:tc>
          <w:tcPr>
            <w:tcW w:w="3174" w:type="dxa"/>
            <w:gridSpan w:val="4"/>
          </w:tcPr>
          <w:p w14:paraId="5F5F4004" w14:textId="5D405045" w:rsidR="00C64BF6" w:rsidRDefault="00D04ECF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學習單</w:t>
            </w:r>
          </w:p>
        </w:tc>
      </w:tr>
      <w:tr w:rsidR="00C64BF6" w14:paraId="47EA95B6" w14:textId="77777777" w:rsidTr="00C64BF6">
        <w:tc>
          <w:tcPr>
            <w:tcW w:w="846" w:type="dxa"/>
            <w:vAlign w:val="center"/>
          </w:tcPr>
          <w:p w14:paraId="67181C3D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23002D00" w14:textId="54763ECA" w:rsidR="00C64BF6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979" w:type="dxa"/>
            <w:gridSpan w:val="8"/>
          </w:tcPr>
          <w:p w14:paraId="58CB0E7F" w14:textId="270A4C15" w:rsidR="00D04ECF" w:rsidRDefault="00D04ECF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高一二三第二次段考</w:t>
            </w:r>
          </w:p>
        </w:tc>
        <w:tc>
          <w:tcPr>
            <w:tcW w:w="3174" w:type="dxa"/>
            <w:gridSpan w:val="4"/>
          </w:tcPr>
          <w:p w14:paraId="00F81281" w14:textId="73D56994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75B5055C" w14:textId="77777777" w:rsidTr="00C64BF6">
        <w:tc>
          <w:tcPr>
            <w:tcW w:w="846" w:type="dxa"/>
            <w:vAlign w:val="center"/>
          </w:tcPr>
          <w:p w14:paraId="0D7E3F76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3F5556BA" w14:textId="42BEA5C9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979" w:type="dxa"/>
            <w:gridSpan w:val="8"/>
          </w:tcPr>
          <w:p w14:paraId="47ECF4A3" w14:textId="5145DE18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上台報告</w:t>
            </w:r>
          </w:p>
        </w:tc>
        <w:tc>
          <w:tcPr>
            <w:tcW w:w="3174" w:type="dxa"/>
            <w:gridSpan w:val="4"/>
          </w:tcPr>
          <w:p w14:paraId="6871ED99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10423212" w14:textId="77777777" w:rsidTr="00C64BF6">
        <w:tc>
          <w:tcPr>
            <w:tcW w:w="846" w:type="dxa"/>
            <w:vAlign w:val="center"/>
          </w:tcPr>
          <w:p w14:paraId="3C9B8126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34B669D8" w14:textId="1B90A050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79" w:type="dxa"/>
            <w:gridSpan w:val="8"/>
          </w:tcPr>
          <w:p w14:paraId="5507518B" w14:textId="0066103F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上台報告</w:t>
            </w:r>
          </w:p>
        </w:tc>
        <w:tc>
          <w:tcPr>
            <w:tcW w:w="3174" w:type="dxa"/>
            <w:gridSpan w:val="4"/>
          </w:tcPr>
          <w:p w14:paraId="14D025AE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5F3928F5" w14:textId="77777777" w:rsidTr="00C64BF6">
        <w:tc>
          <w:tcPr>
            <w:tcW w:w="846" w:type="dxa"/>
            <w:vAlign w:val="center"/>
          </w:tcPr>
          <w:p w14:paraId="5687964F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2A9E3043" w14:textId="6BF4C11E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79" w:type="dxa"/>
            <w:gridSpan w:val="8"/>
          </w:tcPr>
          <w:p w14:paraId="11AE52D5" w14:textId="6689E5F9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上台報告</w:t>
            </w:r>
          </w:p>
        </w:tc>
        <w:tc>
          <w:tcPr>
            <w:tcW w:w="3174" w:type="dxa"/>
            <w:gridSpan w:val="4"/>
          </w:tcPr>
          <w:p w14:paraId="67AC7CB5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471D1E90" w14:textId="77777777" w:rsidTr="00C64BF6">
        <w:tc>
          <w:tcPr>
            <w:tcW w:w="846" w:type="dxa"/>
            <w:vAlign w:val="center"/>
          </w:tcPr>
          <w:p w14:paraId="2EE52CDA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28F6659D" w14:textId="796237A4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979" w:type="dxa"/>
            <w:gridSpan w:val="8"/>
          </w:tcPr>
          <w:p w14:paraId="0FA4F747" w14:textId="1F21B646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高三期末考</w:t>
            </w:r>
          </w:p>
        </w:tc>
        <w:tc>
          <w:tcPr>
            <w:tcW w:w="3174" w:type="dxa"/>
            <w:gridSpan w:val="4"/>
          </w:tcPr>
          <w:p w14:paraId="46AF1DF5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4C41F914" w14:textId="77777777" w:rsidTr="00C64BF6">
        <w:tc>
          <w:tcPr>
            <w:tcW w:w="846" w:type="dxa"/>
            <w:vAlign w:val="center"/>
          </w:tcPr>
          <w:p w14:paraId="432A5CFE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4B3E5E94" w14:textId="648989EB" w:rsidR="00C64BF6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979" w:type="dxa"/>
            <w:gridSpan w:val="8"/>
          </w:tcPr>
          <w:p w14:paraId="32BF3998" w14:textId="25F3D958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自習</w:t>
            </w:r>
          </w:p>
        </w:tc>
        <w:tc>
          <w:tcPr>
            <w:tcW w:w="3174" w:type="dxa"/>
            <w:gridSpan w:val="4"/>
          </w:tcPr>
          <w:p w14:paraId="6D115049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139EAB30" w14:textId="77777777" w:rsidTr="00C64BF6">
        <w:tc>
          <w:tcPr>
            <w:tcW w:w="846" w:type="dxa"/>
            <w:vAlign w:val="center"/>
          </w:tcPr>
          <w:p w14:paraId="19FD5826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272B6227" w14:textId="504F3A7C" w:rsidR="00C64BF6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979" w:type="dxa"/>
            <w:gridSpan w:val="8"/>
          </w:tcPr>
          <w:p w14:paraId="46613C6C" w14:textId="34028295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自習</w:t>
            </w:r>
          </w:p>
        </w:tc>
        <w:tc>
          <w:tcPr>
            <w:tcW w:w="3174" w:type="dxa"/>
            <w:gridSpan w:val="4"/>
          </w:tcPr>
          <w:p w14:paraId="1B57D54D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64BF6" w14:paraId="7CA38790" w14:textId="77777777" w:rsidTr="00C64BF6">
        <w:tc>
          <w:tcPr>
            <w:tcW w:w="846" w:type="dxa"/>
            <w:vAlign w:val="center"/>
          </w:tcPr>
          <w:p w14:paraId="491A1D77" w14:textId="77777777" w:rsidR="00C64BF6" w:rsidRDefault="00C64BF6" w:rsidP="00C64B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3FC9EBA" w:rsidR="00C64BF6" w:rsidRPr="0017712F" w:rsidRDefault="00C64BF6" w:rsidP="00C64B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979" w:type="dxa"/>
            <w:gridSpan w:val="8"/>
          </w:tcPr>
          <w:p w14:paraId="51866E51" w14:textId="7E2516C1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自習</w:t>
            </w:r>
          </w:p>
        </w:tc>
        <w:tc>
          <w:tcPr>
            <w:tcW w:w="3174" w:type="dxa"/>
            <w:gridSpan w:val="4"/>
          </w:tcPr>
          <w:p w14:paraId="2D42F451" w14:textId="77777777" w:rsidR="00C64BF6" w:rsidRDefault="00C64BF6" w:rsidP="00C64BF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0000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5595" w14:textId="77777777" w:rsidR="00C14692" w:rsidRDefault="00C14692" w:rsidP="001B5427">
      <w:r>
        <w:separator/>
      </w:r>
    </w:p>
  </w:endnote>
  <w:endnote w:type="continuationSeparator" w:id="0">
    <w:p w14:paraId="4C03D8CE" w14:textId="77777777" w:rsidR="00C14692" w:rsidRDefault="00C14692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4634" w14:textId="77777777" w:rsidR="00C14692" w:rsidRDefault="00C14692" w:rsidP="001B5427">
      <w:r>
        <w:separator/>
      </w:r>
    </w:p>
  </w:footnote>
  <w:footnote w:type="continuationSeparator" w:id="0">
    <w:p w14:paraId="0F3D0648" w14:textId="77777777" w:rsidR="00C14692" w:rsidRDefault="00C14692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16970"/>
    <w:rsid w:val="00055BC0"/>
    <w:rsid w:val="001671C7"/>
    <w:rsid w:val="001B5427"/>
    <w:rsid w:val="00227FFD"/>
    <w:rsid w:val="00282A8A"/>
    <w:rsid w:val="005451DF"/>
    <w:rsid w:val="005931F3"/>
    <w:rsid w:val="005F3553"/>
    <w:rsid w:val="006F4214"/>
    <w:rsid w:val="008701CD"/>
    <w:rsid w:val="00875A88"/>
    <w:rsid w:val="008A4841"/>
    <w:rsid w:val="00A561AB"/>
    <w:rsid w:val="00A63ED7"/>
    <w:rsid w:val="00B2051D"/>
    <w:rsid w:val="00C10506"/>
    <w:rsid w:val="00C14692"/>
    <w:rsid w:val="00C64BF6"/>
    <w:rsid w:val="00D04ECF"/>
    <w:rsid w:val="00D72F70"/>
    <w:rsid w:val="00D847B4"/>
    <w:rsid w:val="00D85454"/>
    <w:rsid w:val="00D94187"/>
    <w:rsid w:val="00DB4B0F"/>
    <w:rsid w:val="00DB6C20"/>
    <w:rsid w:val="00DC05A7"/>
    <w:rsid w:val="00EA2210"/>
    <w:rsid w:val="00EC41C4"/>
    <w:rsid w:val="00F028F8"/>
    <w:rsid w:val="00F03403"/>
    <w:rsid w:val="00F540A3"/>
    <w:rsid w:val="00F606C4"/>
    <w:rsid w:val="00FD6BED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487021194@yahoo.com.tw</cp:lastModifiedBy>
  <cp:revision>4</cp:revision>
  <cp:lastPrinted>2021-08-27T02:43:00Z</cp:lastPrinted>
  <dcterms:created xsi:type="dcterms:W3CDTF">2022-08-31T04:53:00Z</dcterms:created>
  <dcterms:modified xsi:type="dcterms:W3CDTF">2022-08-31T07:03:00Z</dcterms:modified>
</cp:coreProperties>
</file>