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222"/>
        <w:gridCol w:w="738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17A53A17" w:rsidR="00D94187" w:rsidRDefault="00620A1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探究與實作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5E5DF6CB" w:rsidR="00D94187" w:rsidRDefault="002A598D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楊鎧銘、</w:t>
            </w:r>
            <w:r w:rsidR="001D5B1C">
              <w:rPr>
                <w:rFonts w:ascii="標楷體" w:eastAsia="標楷體" w:hAnsi="標楷體" w:hint="eastAsia"/>
                <w:szCs w:val="36"/>
              </w:rPr>
              <w:br/>
            </w:r>
            <w:r w:rsidR="001D5B1C">
              <w:rPr>
                <w:rFonts w:ascii="標楷體" w:eastAsia="標楷體" w:hAnsi="標楷體"/>
                <w:szCs w:val="36"/>
              </w:rPr>
              <w:t>葉俊佑</w:t>
            </w:r>
            <w:r>
              <w:rPr>
                <w:rFonts w:ascii="標楷體" w:eastAsia="標楷體" w:hAnsi="標楷體" w:hint="eastAsia"/>
                <w:szCs w:val="36"/>
              </w:rPr>
              <w:t>、黃姿陵、吳佳兒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42B12D18" w:rsidR="00D94187" w:rsidRDefault="00620A1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自編教材</w:t>
            </w:r>
          </w:p>
        </w:tc>
      </w:tr>
      <w:tr w:rsidR="001D5B1C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1D5B1C" w:rsidRDefault="001D5B1C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695A8DA6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  <w:r w:rsidR="002A598D"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58CDCA81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  <w:r w:rsidR="002A598D"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45ED45F7" w:rsidR="001D5B1C" w:rsidRDefault="002A598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220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1CC4FC7F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221BBA40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1D5B1C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1D5B1C" w:rsidRPr="00227FFD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5F2F630B" w:rsidR="001D5B1C" w:rsidRDefault="00036378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036378">
              <w:rPr>
                <w:rFonts w:ascii="標楷體" w:eastAsia="標楷體" w:hAnsi="標楷體"/>
                <w:szCs w:val="36"/>
              </w:rPr>
              <w:t>o4kw562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7DD180DC" w:rsidR="001D5B1C" w:rsidRDefault="00036378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036378">
              <w:rPr>
                <w:rFonts w:ascii="標楷體" w:eastAsia="標楷體" w:hAnsi="標楷體"/>
                <w:szCs w:val="36"/>
              </w:rPr>
              <w:t>2npvtqr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3590662E" w:rsidR="001D5B1C" w:rsidRDefault="00036378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036378">
              <w:rPr>
                <w:rFonts w:ascii="標楷體" w:eastAsia="標楷體" w:hAnsi="標楷體"/>
                <w:szCs w:val="36"/>
              </w:rPr>
              <w:t>x333ioh</w:t>
            </w:r>
            <w:bookmarkStart w:id="0" w:name="_GoBack"/>
            <w:bookmarkEnd w:id="0"/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3B7FB588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30800D01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1D5B1C" w:rsidRDefault="001D5B1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1D5B1C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1D5B1C" w:rsidRPr="00227FFD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1D5B1C" w:rsidRDefault="001D5B1C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1D5B1C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1D5B1C" w:rsidRPr="00227FFD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1D5B1C" w:rsidRDefault="001D5B1C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1D5B1C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2D7FD6C2" w14:textId="1CD911FD" w:rsidR="001D5B1C" w:rsidRPr="00656739" w:rsidRDefault="001D5B1C" w:rsidP="00656739">
            <w:r>
              <w:rPr>
                <w:rFonts w:hint="eastAsia"/>
              </w:rPr>
              <w:t>1.</w:t>
            </w:r>
            <w:r w:rsidRPr="00656739">
              <w:rPr>
                <w:rFonts w:hint="eastAsia"/>
              </w:rPr>
              <w:t>經由基礎地理學與基礎歷史學方法，利用具體案例，如在地特色、歷史事件的脈絡中，透過閱讀文本、整理與分析，學習歷史與地理的本質，以及歷史與地理方法學的交互應用</w:t>
            </w:r>
          </w:p>
          <w:p w14:paraId="1C5EA3A6" w14:textId="7AFFB299" w:rsidR="001D5B1C" w:rsidRPr="00656739" w:rsidRDefault="001D5B1C" w:rsidP="00656739">
            <w:r>
              <w:rPr>
                <w:rFonts w:hint="eastAsia"/>
              </w:rPr>
              <w:t>2.</w:t>
            </w:r>
            <w:r w:rsidRPr="00656739">
              <w:rPr>
                <w:rFonts w:hint="eastAsia"/>
              </w:rPr>
              <w:t>由觀察學入門，介紹考現學概念，培養學生田野觀察能力，透過發掘日常生活中的事物，進一步去探討人與物、設施空間演變的歷程</w:t>
            </w:r>
          </w:p>
          <w:p w14:paraId="3EEEE91F" w14:textId="43B3972C" w:rsidR="001D5B1C" w:rsidRDefault="001D5B1C" w:rsidP="00656739">
            <w:r>
              <w:rPr>
                <w:rFonts w:hint="eastAsia"/>
              </w:rPr>
              <w:t>3.</w:t>
            </w:r>
            <w:r w:rsidRPr="00656739">
              <w:rPr>
                <w:rFonts w:hint="eastAsia"/>
              </w:rPr>
              <w:t>透過主題式的探究，發展出二大主題合科教學，並且利用多種課程活動設計，使學生同時學會史地學在生活上的應用，或探討更便利的可行方案</w:t>
            </w:r>
          </w:p>
        </w:tc>
      </w:tr>
      <w:tr w:rsidR="001D5B1C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025A4B92" w:rsidR="001D5B1C" w:rsidRDefault="001D5B1C" w:rsidP="00656739">
            <w:r>
              <w:t>講述、資料分析、小組討論、實做</w:t>
            </w:r>
          </w:p>
        </w:tc>
      </w:tr>
      <w:tr w:rsidR="001D5B1C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1D5B1C" w:rsidRDefault="001D5B1C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2AF93A8A" w:rsidR="001D5B1C" w:rsidRDefault="001D5B1C" w:rsidP="00656739">
            <w:r>
              <w:t>平時表現</w:t>
            </w:r>
            <w:r>
              <w:t xml:space="preserve"> 20</w:t>
            </w:r>
            <w:r>
              <w:rPr>
                <w:rFonts w:hint="eastAsia"/>
              </w:rPr>
              <w:t xml:space="preserve">%   </w:t>
            </w:r>
            <w:r>
              <w:rPr>
                <w:rFonts w:hint="eastAsia"/>
              </w:rPr>
              <w:t>作業</w:t>
            </w:r>
            <w:r>
              <w:rPr>
                <w:rFonts w:hint="eastAsia"/>
              </w:rPr>
              <w:t xml:space="preserve"> 80%</w:t>
            </w:r>
          </w:p>
        </w:tc>
      </w:tr>
      <w:tr w:rsidR="001D5B1C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21C6D966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5BAAF1E3" w14:textId="77777777" w:rsidR="001D5B1C" w:rsidRDefault="001D5B1C" w:rsidP="00656739">
            <w:r w:rsidRPr="00656739">
              <w:rPr>
                <w:rFonts w:hint="eastAsia"/>
              </w:rPr>
              <w:t>閱讀與欣賞教師指定文章與影片，並填寫學習單或是</w:t>
            </w:r>
            <w:r w:rsidRPr="00656739">
              <w:rPr>
                <w:rFonts w:hint="eastAsia"/>
              </w:rPr>
              <w:t>google</w:t>
            </w:r>
            <w:r w:rsidRPr="00656739">
              <w:rPr>
                <w:rFonts w:hint="eastAsia"/>
              </w:rPr>
              <w:t>表單</w:t>
            </w:r>
          </w:p>
          <w:p w14:paraId="2B8569FB" w14:textId="1A0EA231" w:rsidR="001D5B1C" w:rsidRDefault="001D5B1C" w:rsidP="00656739">
            <w:r>
              <w:t>定時與同學線上討論分享</w:t>
            </w:r>
          </w:p>
        </w:tc>
      </w:tr>
      <w:tr w:rsidR="001D5B1C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48391B79" w:rsidR="001D5B1C" w:rsidRDefault="001D5B1C" w:rsidP="00656739">
            <w:r w:rsidRPr="00656739">
              <w:rPr>
                <w:rFonts w:hint="eastAsia"/>
              </w:rPr>
              <w:t>Youtube</w:t>
            </w:r>
            <w:r w:rsidRPr="00656739">
              <w:rPr>
                <w:rFonts w:hint="eastAsia"/>
              </w:rPr>
              <w:t>影片與教師上傳影片與文章</w:t>
            </w:r>
          </w:p>
        </w:tc>
      </w:tr>
      <w:tr w:rsidR="001D5B1C" w14:paraId="523AD4A9" w14:textId="77777777" w:rsidTr="0092737F">
        <w:tc>
          <w:tcPr>
            <w:tcW w:w="846" w:type="dxa"/>
          </w:tcPr>
          <w:p w14:paraId="1F5B7FDA" w14:textId="77777777" w:rsidR="001D5B1C" w:rsidRDefault="001D5B1C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1D5B1C" w:rsidRDefault="001D5B1C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507" w:type="dxa"/>
            <w:gridSpan w:val="8"/>
          </w:tcPr>
          <w:p w14:paraId="27A781B0" w14:textId="77777777" w:rsidR="001D5B1C" w:rsidRDefault="001D5B1C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638" w:type="dxa"/>
            <w:gridSpan w:val="4"/>
          </w:tcPr>
          <w:p w14:paraId="6026F967" w14:textId="77777777" w:rsidR="001D5B1C" w:rsidRDefault="001D5B1C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1D5B1C" w14:paraId="43C2B522" w14:textId="77777777" w:rsidTr="0092737F">
        <w:tc>
          <w:tcPr>
            <w:tcW w:w="846" w:type="dxa"/>
            <w:vAlign w:val="center"/>
          </w:tcPr>
          <w:p w14:paraId="35FD34FB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14:paraId="187E2F85" w14:textId="18D13F67" w:rsidR="001D5B1C" w:rsidRPr="00F85C11" w:rsidRDefault="001D5B1C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：什麼是歷史？</w:t>
            </w:r>
          </w:p>
        </w:tc>
        <w:tc>
          <w:tcPr>
            <w:tcW w:w="3638" w:type="dxa"/>
            <w:gridSpan w:val="4"/>
            <w:vAlign w:val="center"/>
          </w:tcPr>
          <w:p w14:paraId="3BF1BBE9" w14:textId="40F08A4D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14:paraId="477CEEBE" w14:textId="77777777" w:rsidTr="0092737F">
        <w:tc>
          <w:tcPr>
            <w:tcW w:w="846" w:type="dxa"/>
            <w:vAlign w:val="center"/>
          </w:tcPr>
          <w:p w14:paraId="1FABAAE0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06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507" w:type="dxa"/>
            <w:gridSpan w:val="8"/>
          </w:tcPr>
          <w:p w14:paraId="4CF6817B" w14:textId="2E7A1FE5" w:rsidR="001D5B1C" w:rsidRPr="00F85C11" w:rsidRDefault="001D5B1C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：什麼是時間？</w:t>
            </w:r>
          </w:p>
        </w:tc>
        <w:tc>
          <w:tcPr>
            <w:tcW w:w="3638" w:type="dxa"/>
            <w:gridSpan w:val="4"/>
            <w:vAlign w:val="center"/>
          </w:tcPr>
          <w:p w14:paraId="27D23D0D" w14:textId="66F67639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14:paraId="0BE742D6" w14:textId="77777777" w:rsidTr="00E41F14">
        <w:tc>
          <w:tcPr>
            <w:tcW w:w="846" w:type="dxa"/>
            <w:vAlign w:val="center"/>
          </w:tcPr>
          <w:p w14:paraId="1EDFD2C1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4507" w:type="dxa"/>
            <w:gridSpan w:val="8"/>
          </w:tcPr>
          <w:p w14:paraId="550604F6" w14:textId="1E2666FD" w:rsidR="001D5B1C" w:rsidRPr="00F85C11" w:rsidRDefault="001D5B1C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：什麼是史料？</w:t>
            </w:r>
          </w:p>
        </w:tc>
        <w:tc>
          <w:tcPr>
            <w:tcW w:w="3638" w:type="dxa"/>
            <w:gridSpan w:val="4"/>
            <w:vAlign w:val="center"/>
          </w:tcPr>
          <w:p w14:paraId="62F92AAE" w14:textId="6EB780EE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14:paraId="1A3B0F6B" w14:textId="77777777" w:rsidTr="00E41F14">
        <w:tc>
          <w:tcPr>
            <w:tcW w:w="846" w:type="dxa"/>
            <w:vAlign w:val="center"/>
          </w:tcPr>
          <w:p w14:paraId="41FBB541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22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507" w:type="dxa"/>
            <w:gridSpan w:val="8"/>
          </w:tcPr>
          <w:p w14:paraId="78DD0462" w14:textId="4249C6BC" w:rsidR="001D5B1C" w:rsidRPr="00F85C11" w:rsidRDefault="001D5B1C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：什麼是故事？</w:t>
            </w:r>
          </w:p>
        </w:tc>
        <w:tc>
          <w:tcPr>
            <w:tcW w:w="3638" w:type="dxa"/>
            <w:gridSpan w:val="4"/>
            <w:vAlign w:val="center"/>
          </w:tcPr>
          <w:p w14:paraId="51FE0CBA" w14:textId="10DA2918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14:paraId="2030FAB3" w14:textId="77777777" w:rsidTr="00923CC2">
        <w:tc>
          <w:tcPr>
            <w:tcW w:w="846" w:type="dxa"/>
            <w:vAlign w:val="center"/>
          </w:tcPr>
          <w:p w14:paraId="66CB3929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01</w:t>
            </w:r>
          </w:p>
        </w:tc>
        <w:tc>
          <w:tcPr>
            <w:tcW w:w="4507" w:type="dxa"/>
            <w:gridSpan w:val="8"/>
          </w:tcPr>
          <w:p w14:paraId="0BC09E6F" w14:textId="2359F76F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：地理議題</w:t>
            </w:r>
          </w:p>
        </w:tc>
        <w:tc>
          <w:tcPr>
            <w:tcW w:w="3638" w:type="dxa"/>
            <w:gridSpan w:val="4"/>
            <w:vAlign w:val="center"/>
          </w:tcPr>
          <w:p w14:paraId="778ABAE6" w14:textId="24C601BF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14:paraId="46BF9C26" w14:textId="77777777" w:rsidTr="00923CC2">
        <w:tc>
          <w:tcPr>
            <w:tcW w:w="846" w:type="dxa"/>
            <w:vAlign w:val="center"/>
          </w:tcPr>
          <w:p w14:paraId="120E634C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08</w:t>
            </w:r>
          </w:p>
        </w:tc>
        <w:tc>
          <w:tcPr>
            <w:tcW w:w="4507" w:type="dxa"/>
            <w:gridSpan w:val="8"/>
          </w:tcPr>
          <w:p w14:paraId="2F49D76A" w14:textId="7BCEC588" w:rsidR="001D5B1C" w:rsidRPr="00F85C11" w:rsidRDefault="001D5B1C" w:rsidP="00F85C11">
            <w:r w:rsidRPr="00F85C11">
              <w:rPr>
                <w:rFonts w:hint="eastAsia"/>
              </w:rPr>
              <w:t>單元</w:t>
            </w:r>
            <w:r w:rsidRPr="00F85C11">
              <w:rPr>
                <w:rFonts w:hint="eastAsia"/>
              </w:rPr>
              <w:t>6</w:t>
            </w:r>
            <w:r w:rsidRPr="00F85C11">
              <w:rPr>
                <w:rFonts w:hint="eastAsia"/>
              </w:rPr>
              <w:t>：地理技能</w:t>
            </w:r>
          </w:p>
        </w:tc>
        <w:tc>
          <w:tcPr>
            <w:tcW w:w="3638" w:type="dxa"/>
            <w:gridSpan w:val="4"/>
            <w:vAlign w:val="center"/>
          </w:tcPr>
          <w:p w14:paraId="3ED9DB52" w14:textId="5B3DBB66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14:paraId="169A2820" w14:textId="77777777" w:rsidTr="0092737F">
        <w:tc>
          <w:tcPr>
            <w:tcW w:w="846" w:type="dxa"/>
            <w:vAlign w:val="center"/>
          </w:tcPr>
          <w:p w14:paraId="3FD642F5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4507" w:type="dxa"/>
            <w:gridSpan w:val="8"/>
          </w:tcPr>
          <w:p w14:paraId="64BE83EA" w14:textId="277D23A8" w:rsidR="001D5B1C" w:rsidRDefault="001D5B1C" w:rsidP="00F85C11">
            <w:r>
              <w:rPr>
                <w:rFonts w:hint="eastAsia"/>
              </w:rPr>
              <w:t>第一次段考</w:t>
            </w:r>
          </w:p>
        </w:tc>
        <w:tc>
          <w:tcPr>
            <w:tcW w:w="3638" w:type="dxa"/>
            <w:gridSpan w:val="4"/>
          </w:tcPr>
          <w:p w14:paraId="7BD78870" w14:textId="77777777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1D5B1C" w14:paraId="1B82A2A4" w14:textId="77777777" w:rsidTr="00D50E54">
        <w:tc>
          <w:tcPr>
            <w:tcW w:w="846" w:type="dxa"/>
            <w:vAlign w:val="center"/>
          </w:tcPr>
          <w:p w14:paraId="33021BC8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507" w:type="dxa"/>
            <w:gridSpan w:val="8"/>
          </w:tcPr>
          <w:p w14:paraId="13FA7C1D" w14:textId="1378C4A6" w:rsidR="001D5B1C" w:rsidRPr="00F85C11" w:rsidRDefault="001D5B1C" w:rsidP="00F85C11">
            <w:r w:rsidRPr="00F85C11">
              <w:rPr>
                <w:rFonts w:hint="eastAsia"/>
              </w:rPr>
              <w:t>單元</w:t>
            </w:r>
            <w:r w:rsidRPr="00F85C11">
              <w:rPr>
                <w:rFonts w:hint="eastAsia"/>
              </w:rPr>
              <w:t>7</w:t>
            </w:r>
            <w:r w:rsidRPr="00F85C11">
              <w:rPr>
                <w:rFonts w:hint="eastAsia"/>
              </w:rPr>
              <w:t>：研究方法概述</w:t>
            </w:r>
          </w:p>
        </w:tc>
        <w:tc>
          <w:tcPr>
            <w:tcW w:w="3638" w:type="dxa"/>
            <w:gridSpan w:val="4"/>
            <w:vAlign w:val="center"/>
          </w:tcPr>
          <w:p w14:paraId="0B782726" w14:textId="55585031" w:rsidR="001D5B1C" w:rsidRDefault="001D5B1C" w:rsidP="00F85C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14:paraId="368E2364" w14:textId="77777777" w:rsidTr="00D50E54">
        <w:tc>
          <w:tcPr>
            <w:tcW w:w="846" w:type="dxa"/>
            <w:vAlign w:val="center"/>
          </w:tcPr>
          <w:p w14:paraId="7DA62C24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507" w:type="dxa"/>
            <w:gridSpan w:val="8"/>
          </w:tcPr>
          <w:p w14:paraId="53D30ED5" w14:textId="7C8E9A92" w:rsidR="001D5B1C" w:rsidRPr="00F85C11" w:rsidRDefault="001D5B1C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：研究方法（一）—問卷調查法</w:t>
            </w:r>
          </w:p>
        </w:tc>
        <w:tc>
          <w:tcPr>
            <w:tcW w:w="3638" w:type="dxa"/>
            <w:gridSpan w:val="4"/>
            <w:vAlign w:val="center"/>
          </w:tcPr>
          <w:p w14:paraId="62ECEEB3" w14:textId="38095C9D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14:paraId="4C3FF8BE" w14:textId="77777777" w:rsidTr="002051FA">
        <w:tc>
          <w:tcPr>
            <w:tcW w:w="846" w:type="dxa"/>
            <w:vAlign w:val="center"/>
          </w:tcPr>
          <w:p w14:paraId="05F08F6B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01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</w:p>
        </w:tc>
        <w:tc>
          <w:tcPr>
            <w:tcW w:w="4507" w:type="dxa"/>
            <w:gridSpan w:val="8"/>
          </w:tcPr>
          <w:p w14:paraId="2E418B5B" w14:textId="05CCC6CF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：研究方法（二）—田野工作</w:t>
            </w:r>
          </w:p>
        </w:tc>
        <w:tc>
          <w:tcPr>
            <w:tcW w:w="3638" w:type="dxa"/>
            <w:gridSpan w:val="4"/>
            <w:vAlign w:val="center"/>
          </w:tcPr>
          <w:p w14:paraId="238BFB9A" w14:textId="1B684027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14:paraId="1B548117" w14:textId="77777777" w:rsidTr="002051FA">
        <w:tc>
          <w:tcPr>
            <w:tcW w:w="846" w:type="dxa"/>
            <w:vAlign w:val="center"/>
          </w:tcPr>
          <w:p w14:paraId="4D367AE6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08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4507" w:type="dxa"/>
            <w:gridSpan w:val="8"/>
          </w:tcPr>
          <w:p w14:paraId="5D3321FE" w14:textId="1BF398BE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：走讀歷史：史地合科方法初引</w:t>
            </w:r>
          </w:p>
        </w:tc>
        <w:tc>
          <w:tcPr>
            <w:tcW w:w="3638" w:type="dxa"/>
            <w:gridSpan w:val="4"/>
            <w:vAlign w:val="center"/>
          </w:tcPr>
          <w:p w14:paraId="0DAC0550" w14:textId="0971E8DF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14:paraId="1D256811" w14:textId="77777777" w:rsidTr="00C07754">
        <w:tc>
          <w:tcPr>
            <w:tcW w:w="846" w:type="dxa"/>
            <w:vAlign w:val="center"/>
          </w:tcPr>
          <w:p w14:paraId="13E91D95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4507" w:type="dxa"/>
            <w:gridSpan w:val="8"/>
          </w:tcPr>
          <w:p w14:paraId="0CFBB215" w14:textId="6B376492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：校園空間變遷（一）</w:t>
            </w:r>
          </w:p>
        </w:tc>
        <w:tc>
          <w:tcPr>
            <w:tcW w:w="3638" w:type="dxa"/>
            <w:gridSpan w:val="4"/>
            <w:vAlign w:val="center"/>
          </w:tcPr>
          <w:p w14:paraId="2EEB8A4D" w14:textId="367BE008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14:paraId="6427D4B5" w14:textId="77777777" w:rsidTr="00C07754">
        <w:tc>
          <w:tcPr>
            <w:tcW w:w="846" w:type="dxa"/>
            <w:vAlign w:val="center"/>
          </w:tcPr>
          <w:p w14:paraId="3F162194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7777777" w:rsidR="001D5B1C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11/22~11/26</w:t>
            </w:r>
          </w:p>
        </w:tc>
        <w:tc>
          <w:tcPr>
            <w:tcW w:w="4507" w:type="dxa"/>
            <w:gridSpan w:val="8"/>
          </w:tcPr>
          <w:p w14:paraId="258AF82B" w14:textId="471A340B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 w:rsidRPr="00512E9E">
              <w:rPr>
                <w:rFonts w:hint="eastAsia"/>
              </w:rPr>
              <w:t>校園空間變遷</w:t>
            </w:r>
            <w:r>
              <w:rPr>
                <w:rFonts w:hint="eastAsia"/>
              </w:rPr>
              <w:t>（二）</w:t>
            </w:r>
          </w:p>
        </w:tc>
        <w:tc>
          <w:tcPr>
            <w:tcW w:w="3638" w:type="dxa"/>
            <w:gridSpan w:val="4"/>
            <w:vAlign w:val="center"/>
          </w:tcPr>
          <w:p w14:paraId="5F5F4004" w14:textId="494E71D7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14:paraId="47EA95B6" w14:textId="77777777" w:rsidTr="0092737F">
        <w:tc>
          <w:tcPr>
            <w:tcW w:w="846" w:type="dxa"/>
            <w:vAlign w:val="center"/>
          </w:tcPr>
          <w:p w14:paraId="67181C3D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77777777" w:rsidR="001D5B1C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11/29~12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</w:p>
        </w:tc>
        <w:tc>
          <w:tcPr>
            <w:tcW w:w="4507" w:type="dxa"/>
            <w:gridSpan w:val="8"/>
          </w:tcPr>
          <w:p w14:paraId="58CB0E7F" w14:textId="66224E68" w:rsidR="001D5B1C" w:rsidRDefault="001D5B1C" w:rsidP="00F85C11">
            <w:r>
              <w:t>第二次段考</w:t>
            </w:r>
          </w:p>
        </w:tc>
        <w:tc>
          <w:tcPr>
            <w:tcW w:w="3638" w:type="dxa"/>
            <w:gridSpan w:val="4"/>
          </w:tcPr>
          <w:p w14:paraId="00F81281" w14:textId="77777777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1D5B1C" w14:paraId="75B5055C" w14:textId="77777777" w:rsidTr="005B2934">
        <w:tc>
          <w:tcPr>
            <w:tcW w:w="846" w:type="dxa"/>
            <w:vAlign w:val="center"/>
          </w:tcPr>
          <w:p w14:paraId="0D7E3F76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4507" w:type="dxa"/>
            <w:gridSpan w:val="8"/>
          </w:tcPr>
          <w:p w14:paraId="47ECF4A3" w14:textId="25A9077F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：校園空間規劃（一）</w:t>
            </w:r>
          </w:p>
        </w:tc>
        <w:tc>
          <w:tcPr>
            <w:tcW w:w="3638" w:type="dxa"/>
            <w:gridSpan w:val="4"/>
            <w:vAlign w:val="center"/>
          </w:tcPr>
          <w:p w14:paraId="6871ED99" w14:textId="76CEAB8A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14:paraId="10423212" w14:textId="77777777" w:rsidTr="005B2934">
        <w:tc>
          <w:tcPr>
            <w:tcW w:w="846" w:type="dxa"/>
            <w:vAlign w:val="center"/>
          </w:tcPr>
          <w:p w14:paraId="3C9B8126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4507" w:type="dxa"/>
            <w:gridSpan w:val="8"/>
          </w:tcPr>
          <w:p w14:paraId="5507518B" w14:textId="60916076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t>校園空間規劃（二）</w:t>
            </w:r>
          </w:p>
        </w:tc>
        <w:tc>
          <w:tcPr>
            <w:tcW w:w="3638" w:type="dxa"/>
            <w:gridSpan w:val="4"/>
            <w:vAlign w:val="center"/>
          </w:tcPr>
          <w:p w14:paraId="14D025AE" w14:textId="7197C145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14:paraId="5F3928F5" w14:textId="77777777" w:rsidTr="008B7767">
        <w:tc>
          <w:tcPr>
            <w:tcW w:w="846" w:type="dxa"/>
            <w:vAlign w:val="center"/>
          </w:tcPr>
          <w:p w14:paraId="5687964F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507" w:type="dxa"/>
            <w:gridSpan w:val="8"/>
          </w:tcPr>
          <w:p w14:paraId="11AE52D5" w14:textId="442E7A17" w:rsidR="001D5B1C" w:rsidRPr="00F85C11" w:rsidRDefault="001D5B1C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：都市空間變遷（一）</w:t>
            </w:r>
          </w:p>
        </w:tc>
        <w:tc>
          <w:tcPr>
            <w:tcW w:w="3638" w:type="dxa"/>
            <w:gridSpan w:val="4"/>
            <w:vAlign w:val="center"/>
          </w:tcPr>
          <w:p w14:paraId="67AC7CB5" w14:textId="7B5A2520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14:paraId="471D1E90" w14:textId="77777777" w:rsidTr="008B7767">
        <w:tc>
          <w:tcPr>
            <w:tcW w:w="846" w:type="dxa"/>
            <w:vAlign w:val="center"/>
          </w:tcPr>
          <w:p w14:paraId="2EE52CDA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4507" w:type="dxa"/>
            <w:gridSpan w:val="8"/>
          </w:tcPr>
          <w:p w14:paraId="0FA4F747" w14:textId="460E9B6C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：都市空間規劃（二）</w:t>
            </w:r>
          </w:p>
        </w:tc>
        <w:tc>
          <w:tcPr>
            <w:tcW w:w="3638" w:type="dxa"/>
            <w:gridSpan w:val="4"/>
            <w:vAlign w:val="center"/>
          </w:tcPr>
          <w:p w14:paraId="46AF1DF5" w14:textId="4C4F3BC7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14:paraId="4C41F914" w14:textId="77777777" w:rsidTr="0014597E">
        <w:tc>
          <w:tcPr>
            <w:tcW w:w="846" w:type="dxa"/>
            <w:vAlign w:val="center"/>
          </w:tcPr>
          <w:p w14:paraId="432A5CFE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1D5B1C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507" w:type="dxa"/>
            <w:gridSpan w:val="8"/>
          </w:tcPr>
          <w:p w14:paraId="32BF3998" w14:textId="396D5A9F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：空間的變遷與規劃實作（一）</w:t>
            </w:r>
          </w:p>
        </w:tc>
        <w:tc>
          <w:tcPr>
            <w:tcW w:w="3638" w:type="dxa"/>
            <w:gridSpan w:val="4"/>
            <w:vAlign w:val="center"/>
          </w:tcPr>
          <w:p w14:paraId="6D115049" w14:textId="708423F2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D5B1C" w14:paraId="139EAB30" w14:textId="77777777" w:rsidTr="0014597E">
        <w:tc>
          <w:tcPr>
            <w:tcW w:w="846" w:type="dxa"/>
            <w:vAlign w:val="center"/>
          </w:tcPr>
          <w:p w14:paraId="19FD5826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7777777" w:rsidR="001D5B1C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01/10~01/14</w:t>
            </w:r>
          </w:p>
        </w:tc>
        <w:tc>
          <w:tcPr>
            <w:tcW w:w="4507" w:type="dxa"/>
            <w:gridSpan w:val="8"/>
          </w:tcPr>
          <w:p w14:paraId="46613C6C" w14:textId="333A5E2E" w:rsidR="001D5B1C" w:rsidRDefault="001D5B1C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：空間的變遷與規劃（二）</w:t>
            </w:r>
          </w:p>
        </w:tc>
        <w:tc>
          <w:tcPr>
            <w:tcW w:w="3638" w:type="dxa"/>
            <w:gridSpan w:val="4"/>
            <w:vAlign w:val="center"/>
          </w:tcPr>
          <w:p w14:paraId="1B57D54D" w14:textId="1863F9B2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D5B1C" w14:paraId="7CA38790" w14:textId="77777777" w:rsidTr="0092737F">
        <w:tc>
          <w:tcPr>
            <w:tcW w:w="846" w:type="dxa"/>
            <w:vAlign w:val="center"/>
          </w:tcPr>
          <w:p w14:paraId="491A1D77" w14:textId="77777777" w:rsidR="001D5B1C" w:rsidRDefault="001D5B1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77777777" w:rsidR="001D5B1C" w:rsidRPr="0017712F" w:rsidRDefault="001D5B1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01/17~01/21</w:t>
            </w:r>
          </w:p>
        </w:tc>
        <w:tc>
          <w:tcPr>
            <w:tcW w:w="4507" w:type="dxa"/>
            <w:gridSpan w:val="8"/>
          </w:tcPr>
          <w:p w14:paraId="51866E51" w14:textId="66D3A789" w:rsidR="001D5B1C" w:rsidRDefault="001D5B1C" w:rsidP="0092737F">
            <w:r>
              <w:t>期末考</w:t>
            </w:r>
          </w:p>
        </w:tc>
        <w:tc>
          <w:tcPr>
            <w:tcW w:w="3638" w:type="dxa"/>
            <w:gridSpan w:val="4"/>
          </w:tcPr>
          <w:p w14:paraId="2D42F451" w14:textId="77777777" w:rsidR="001D5B1C" w:rsidRDefault="001D5B1C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036378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26792" w14:textId="77777777" w:rsidR="00F34ACC" w:rsidRDefault="00F34ACC" w:rsidP="001B5427">
      <w:r>
        <w:separator/>
      </w:r>
    </w:p>
  </w:endnote>
  <w:endnote w:type="continuationSeparator" w:id="0">
    <w:p w14:paraId="5C24D624" w14:textId="77777777" w:rsidR="00F34ACC" w:rsidRDefault="00F34ACC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CBB41" w14:textId="77777777" w:rsidR="00F34ACC" w:rsidRDefault="00F34ACC" w:rsidP="001B5427">
      <w:r>
        <w:separator/>
      </w:r>
    </w:p>
  </w:footnote>
  <w:footnote w:type="continuationSeparator" w:id="0">
    <w:p w14:paraId="13E858F7" w14:textId="77777777" w:rsidR="00F34ACC" w:rsidRDefault="00F34ACC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A7"/>
    <w:rsid w:val="00036378"/>
    <w:rsid w:val="0003799F"/>
    <w:rsid w:val="00055BC0"/>
    <w:rsid w:val="00074FB1"/>
    <w:rsid w:val="00127AC1"/>
    <w:rsid w:val="001671C7"/>
    <w:rsid w:val="001B5427"/>
    <w:rsid w:val="001D5B1C"/>
    <w:rsid w:val="002105AA"/>
    <w:rsid w:val="00227FFD"/>
    <w:rsid w:val="002A598D"/>
    <w:rsid w:val="004E5C93"/>
    <w:rsid w:val="00620A1F"/>
    <w:rsid w:val="00656739"/>
    <w:rsid w:val="006A2B9A"/>
    <w:rsid w:val="006B7087"/>
    <w:rsid w:val="007D0757"/>
    <w:rsid w:val="008701CD"/>
    <w:rsid w:val="008A4841"/>
    <w:rsid w:val="0092737F"/>
    <w:rsid w:val="00C9675B"/>
    <w:rsid w:val="00D712CD"/>
    <w:rsid w:val="00D85454"/>
    <w:rsid w:val="00D94187"/>
    <w:rsid w:val="00DB6C20"/>
    <w:rsid w:val="00DC05A7"/>
    <w:rsid w:val="00E54842"/>
    <w:rsid w:val="00ED342D"/>
    <w:rsid w:val="00F34ACC"/>
    <w:rsid w:val="00F606C4"/>
    <w:rsid w:val="00F85C11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38E66D"/>
  <w15:docId w15:val="{43D955FE-CDA3-48D0-82AD-C47EB5A4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History</cp:lastModifiedBy>
  <cp:revision>3</cp:revision>
  <cp:lastPrinted>2021-08-27T02:43:00Z</cp:lastPrinted>
  <dcterms:created xsi:type="dcterms:W3CDTF">2022-09-07T00:20:00Z</dcterms:created>
  <dcterms:modified xsi:type="dcterms:W3CDTF">2022-09-07T08:56:00Z</dcterms:modified>
</cp:coreProperties>
</file>