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1" w:rsidRDefault="00F22D21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276"/>
        <w:gridCol w:w="992"/>
        <w:gridCol w:w="294"/>
        <w:gridCol w:w="557"/>
        <w:gridCol w:w="730"/>
        <w:gridCol w:w="829"/>
        <w:gridCol w:w="458"/>
        <w:gridCol w:w="960"/>
        <w:gridCol w:w="326"/>
        <w:gridCol w:w="1287"/>
        <w:gridCol w:w="1287"/>
      </w:tblGrid>
      <w:tr w:rsidR="00F22D21" w:rsidTr="00697F08">
        <w:tc>
          <w:tcPr>
            <w:tcW w:w="1696" w:type="dxa"/>
            <w:vAlign w:val="center"/>
          </w:tcPr>
          <w:p w:rsidR="00F22D21" w:rsidRPr="00697F08" w:rsidRDefault="00F22D21" w:rsidP="00697F0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學科</w:t>
            </w:r>
            <w:r w:rsidRPr="00697F08">
              <w:rPr>
                <w:rFonts w:ascii="標楷體" w:eastAsia="標楷體" w:hAnsi="標楷體"/>
                <w:szCs w:val="36"/>
              </w:rPr>
              <w:t>/</w:t>
            </w:r>
            <w:r w:rsidRPr="00697F08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F22D21" w:rsidRPr="000D55AF" w:rsidRDefault="00F22D21" w:rsidP="00697F08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高二</w:t>
            </w: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選修化學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22D21" w:rsidRPr="00697F08" w:rsidRDefault="00F22D21" w:rsidP="00697F0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F22D21" w:rsidRPr="00697F08" w:rsidRDefault="00F22D21" w:rsidP="00697F0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:rsidR="00F22D21" w:rsidRPr="000D55AF" w:rsidRDefault="00F22D21" w:rsidP="000D55AF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許仁杰</w:t>
            </w:r>
          </w:p>
        </w:tc>
        <w:tc>
          <w:tcPr>
            <w:tcW w:w="1418" w:type="dxa"/>
            <w:gridSpan w:val="2"/>
            <w:vAlign w:val="center"/>
          </w:tcPr>
          <w:p w:rsidR="00F22D21" w:rsidRPr="00697F08" w:rsidRDefault="00F22D21" w:rsidP="00697F08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:rsidR="00F22D21" w:rsidRPr="000D55AF" w:rsidRDefault="00F22D21" w:rsidP="00697F08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翰林</w:t>
            </w:r>
            <w:r w:rsidRPr="000D55A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版</w:t>
            </w:r>
          </w:p>
        </w:tc>
      </w:tr>
      <w:tr w:rsidR="00F22D21" w:rsidTr="004A15CA">
        <w:trPr>
          <w:trHeight w:val="405"/>
        </w:trPr>
        <w:tc>
          <w:tcPr>
            <w:tcW w:w="1696" w:type="dxa"/>
            <w:vMerge w:val="restart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97F08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1276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204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207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208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22D21" w:rsidTr="004A15CA">
        <w:trPr>
          <w:trHeight w:val="405"/>
        </w:trPr>
        <w:tc>
          <w:tcPr>
            <w:tcW w:w="1696" w:type="dxa"/>
            <w:vMerge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ufrws2u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b7yammm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Default="00F22D21" w:rsidP="004A15C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z2vjvm4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22D21" w:rsidTr="004A15CA">
        <w:trPr>
          <w:trHeight w:val="405"/>
        </w:trPr>
        <w:tc>
          <w:tcPr>
            <w:tcW w:w="1696" w:type="dxa"/>
            <w:vMerge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22D21" w:rsidTr="004A15CA">
        <w:trPr>
          <w:trHeight w:val="405"/>
        </w:trPr>
        <w:tc>
          <w:tcPr>
            <w:tcW w:w="1696" w:type="dxa"/>
            <w:vMerge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22D21" w:rsidTr="00DC092C">
        <w:tc>
          <w:tcPr>
            <w:tcW w:w="1696" w:type="dxa"/>
            <w:vAlign w:val="center"/>
          </w:tcPr>
          <w:p w:rsidR="00F22D21" w:rsidRPr="00697F08" w:rsidRDefault="00F22D21" w:rsidP="00697F0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</w:tcPr>
          <w:p w:rsidR="00F22D21" w:rsidRDefault="00F22D21" w:rsidP="008C7256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30" w:hanging="530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了解化學的原理與知識，並能應用於日常生活上。</w:t>
            </w:r>
          </w:p>
          <w:p w:rsidR="00F22D21" w:rsidRDefault="00F22D21" w:rsidP="00F46368">
            <w:pPr>
              <w:tabs>
                <w:tab w:val="num" w:pos="502"/>
              </w:tabs>
              <w:ind w:left="530" w:hanging="530"/>
            </w:pPr>
            <w:r>
              <w:rPr>
                <w:rFonts w:ascii="標楷體" w:eastAsia="標楷體" w:hint="eastAsia"/>
                <w:b/>
                <w:bCs/>
              </w:rPr>
              <w:t>二．熟悉化學的知識，以作為日後自學或進修的基礎。</w:t>
            </w:r>
          </w:p>
        </w:tc>
      </w:tr>
      <w:tr w:rsidR="00F22D21" w:rsidTr="004A15CA">
        <w:trPr>
          <w:trHeight w:val="466"/>
        </w:trPr>
        <w:tc>
          <w:tcPr>
            <w:tcW w:w="1696" w:type="dxa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rPr>
                <w:rFonts w:ascii="標楷體" w:eastAsia="標楷體" w:hAnsi="標楷體"/>
                <w:szCs w:val="36"/>
              </w:rPr>
            </w:pP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以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PowerPoint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簡報講述</w:t>
            </w:r>
          </w:p>
        </w:tc>
      </w:tr>
      <w:tr w:rsidR="00F22D21" w:rsidTr="00697F08">
        <w:tc>
          <w:tcPr>
            <w:tcW w:w="1696" w:type="dxa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:rsidR="00F22D21" w:rsidRPr="00697F08" w:rsidRDefault="00F22D21" w:rsidP="004A15CA">
            <w:pPr>
              <w:adjustRightInd w:val="0"/>
              <w:snapToGrid w:val="0"/>
              <w:rPr>
                <w:rFonts w:ascii="標楷體" w:eastAsia="標楷體" w:hAnsi="標楷體"/>
                <w:szCs w:val="36"/>
              </w:rPr>
            </w:pP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段考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40%,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期末考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20%,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作業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 xml:space="preserve">20%, </w:t>
            </w:r>
            <w:r w:rsidRPr="00B80BB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小考</w:t>
            </w:r>
            <w:r w:rsidRPr="00B80BB8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20%</w:t>
            </w:r>
          </w:p>
        </w:tc>
      </w:tr>
      <w:tr w:rsidR="00F22D21" w:rsidTr="00697F08">
        <w:tc>
          <w:tcPr>
            <w:tcW w:w="1696" w:type="dxa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:rsidR="00F22D21" w:rsidRPr="003E33CE" w:rsidRDefault="00F22D21" w:rsidP="004A15C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詳見班級之</w:t>
            </w:r>
            <w:r w:rsidRPr="003E33C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google classroom</w:t>
            </w: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公告</w:t>
            </w:r>
          </w:p>
        </w:tc>
      </w:tr>
      <w:tr w:rsidR="00F22D21" w:rsidTr="00697F08">
        <w:tc>
          <w:tcPr>
            <w:tcW w:w="1696" w:type="dxa"/>
            <w:vAlign w:val="center"/>
          </w:tcPr>
          <w:p w:rsidR="00F22D21" w:rsidRPr="00697F08" w:rsidRDefault="00F22D21" w:rsidP="004A15CA">
            <w:pPr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  <w:r w:rsidRPr="00697F08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:rsidR="00F22D21" w:rsidRPr="003E33CE" w:rsidRDefault="00F22D21" w:rsidP="004A15C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詳見班級之</w:t>
            </w:r>
            <w:r w:rsidRPr="003E33CE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google classroom</w:t>
            </w:r>
            <w:r w:rsidRPr="003E33C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公告</w:t>
            </w:r>
          </w:p>
        </w:tc>
      </w:tr>
    </w:tbl>
    <w:p w:rsidR="00F22D21" w:rsidRDefault="00F22D21" w:rsidP="00F22D21">
      <w:pPr>
        <w:snapToGrid w:val="0"/>
        <w:ind w:left="31680" w:hangingChars="225" w:firstLine="31680"/>
        <w:rPr>
          <w:sz w:val="32"/>
        </w:rPr>
        <w:sectPr w:rsidR="00F22D21" w:rsidSect="00DC05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22D21" w:rsidRPr="00E40D66" w:rsidRDefault="00F22D21" w:rsidP="004A15CA">
      <w:pPr>
        <w:snapToGrid w:val="0"/>
        <w:ind w:left="31680" w:hangingChars="225" w:firstLine="31680"/>
        <w:rPr>
          <w:sz w:val="32"/>
        </w:rPr>
      </w:pPr>
      <w:r w:rsidRPr="00E40D66">
        <w:rPr>
          <w:rFonts w:hint="eastAsia"/>
          <w:sz w:val="32"/>
        </w:rPr>
        <w:t>一、教材</w:t>
      </w:r>
      <w:r w:rsidRPr="00E40D66">
        <w:rPr>
          <w:sz w:val="32"/>
        </w:rPr>
        <w:t xml:space="preserve">: </w:t>
      </w:r>
      <w:r>
        <w:rPr>
          <w:sz w:val="32"/>
        </w:rPr>
        <w:br/>
      </w:r>
      <w:r>
        <w:rPr>
          <w:rFonts w:hint="eastAsia"/>
          <w:sz w:val="32"/>
          <w:lang w:eastAsia="zh-HK"/>
        </w:rPr>
        <w:t>高中</w:t>
      </w:r>
      <w:r>
        <w:rPr>
          <w:rFonts w:hint="eastAsia"/>
          <w:sz w:val="32"/>
        </w:rPr>
        <w:t>化學</w:t>
      </w:r>
      <w:r w:rsidRPr="00E40D66">
        <w:rPr>
          <w:sz w:val="32"/>
        </w:rPr>
        <w:t xml:space="preserve"> </w:t>
      </w:r>
      <w:r>
        <w:rPr>
          <w:rFonts w:hint="eastAsia"/>
          <w:sz w:val="32"/>
          <w:lang w:eastAsia="zh-HK"/>
        </w:rPr>
        <w:t>全</w:t>
      </w:r>
      <w:r>
        <w:rPr>
          <w:sz w:val="32"/>
        </w:rPr>
        <w:br/>
      </w:r>
      <w:r w:rsidRPr="00D92514">
        <w:rPr>
          <w:rFonts w:hint="eastAsia"/>
          <w:sz w:val="32"/>
        </w:rPr>
        <w:t>講義</w:t>
      </w:r>
    </w:p>
    <w:p w:rsidR="00F22D21" w:rsidRPr="00E40D66" w:rsidRDefault="00F22D21" w:rsidP="004A15CA">
      <w:pPr>
        <w:snapToGrid w:val="0"/>
        <w:ind w:left="31680" w:hangingChars="455" w:firstLine="31680"/>
        <w:rPr>
          <w:sz w:val="32"/>
        </w:rPr>
      </w:pPr>
      <w:r w:rsidRPr="00E40D66">
        <w:rPr>
          <w:rFonts w:hint="eastAsia"/>
          <w:sz w:val="32"/>
        </w:rPr>
        <w:t>二、課本章節</w:t>
      </w:r>
      <w:r w:rsidRPr="00E40D66">
        <w:rPr>
          <w:sz w:val="32"/>
        </w:rPr>
        <w:t>:</w:t>
      </w:r>
    </w:p>
    <w:p w:rsidR="00F22D21" w:rsidRPr="00E40D66" w:rsidRDefault="00F22D21" w:rsidP="004A15CA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1. </w:t>
      </w:r>
      <w:r w:rsidRPr="00F2026B">
        <w:rPr>
          <w:rFonts w:hint="eastAsia"/>
          <w:sz w:val="32"/>
        </w:rPr>
        <w:t>化學反應與能量</w:t>
      </w:r>
      <w:r w:rsidRPr="00E40D66">
        <w:rPr>
          <w:sz w:val="32"/>
        </w:rPr>
        <w:t xml:space="preserve"> </w:t>
      </w:r>
    </w:p>
    <w:p w:rsidR="00F22D21" w:rsidRPr="00E40D66" w:rsidRDefault="00F22D21" w:rsidP="004A15CA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2. </w:t>
      </w:r>
      <w:r w:rsidRPr="00F2026B">
        <w:rPr>
          <w:rFonts w:hint="eastAsia"/>
          <w:sz w:val="32"/>
          <w:lang w:eastAsia="zh-HK"/>
        </w:rPr>
        <w:t>氣體</w:t>
      </w:r>
      <w:r>
        <w:rPr>
          <w:sz w:val="32"/>
        </w:rPr>
        <w:t xml:space="preserve">  </w:t>
      </w:r>
    </w:p>
    <w:p w:rsidR="00F22D21" w:rsidRPr="00F2026B" w:rsidRDefault="00F22D21" w:rsidP="004A15CA">
      <w:pPr>
        <w:snapToGrid w:val="0"/>
        <w:ind w:leftChars="186" w:left="31680" w:hangingChars="268" w:firstLine="31680"/>
        <w:rPr>
          <w:sz w:val="32"/>
        </w:rPr>
      </w:pPr>
      <w:r w:rsidRPr="00E40D66">
        <w:rPr>
          <w:sz w:val="32"/>
        </w:rPr>
        <w:t xml:space="preserve">3. </w:t>
      </w:r>
      <w:r w:rsidRPr="00F2026B">
        <w:rPr>
          <w:rFonts w:hint="eastAsia"/>
          <w:sz w:val="32"/>
          <w:lang w:eastAsia="zh-HK"/>
        </w:rPr>
        <w:t>溶液的性質</w:t>
      </w:r>
      <w:r>
        <w:rPr>
          <w:sz w:val="32"/>
        </w:rPr>
        <w:t xml:space="preserve"> </w:t>
      </w:r>
    </w:p>
    <w:p w:rsidR="00F22D21" w:rsidRPr="00E40D66" w:rsidRDefault="00F22D21" w:rsidP="004A15CA">
      <w:pPr>
        <w:snapToGrid w:val="0"/>
        <w:ind w:left="31680" w:hangingChars="455" w:firstLine="31680"/>
        <w:rPr>
          <w:sz w:val="32"/>
        </w:rPr>
      </w:pPr>
      <w:r w:rsidRPr="00E40D66">
        <w:rPr>
          <w:rFonts w:hint="eastAsia"/>
          <w:sz w:val="32"/>
        </w:rPr>
        <w:t>三、教學進度</w:t>
      </w:r>
      <w:r w:rsidRPr="00E40D66">
        <w:rPr>
          <w:sz w:val="32"/>
        </w:rPr>
        <w:t>:</w:t>
      </w:r>
      <w:r>
        <w:rPr>
          <w:sz w:val="32"/>
        </w:rPr>
        <w:t xml:space="preserve"> </w:t>
      </w:r>
      <w:r w:rsidRPr="00901208">
        <w:rPr>
          <w:sz w:val="28"/>
        </w:rPr>
        <w:t>(</w:t>
      </w:r>
      <w:r w:rsidRPr="00901208">
        <w:rPr>
          <w:rFonts w:hint="eastAsia"/>
          <w:sz w:val="28"/>
        </w:rPr>
        <w:t>會依教學進度調整</w:t>
      </w:r>
      <w:r w:rsidRPr="00901208">
        <w:rPr>
          <w:sz w:val="28"/>
        </w:rPr>
        <w:t>)</w:t>
      </w:r>
    </w:p>
    <w:p w:rsidR="00F22D21" w:rsidRPr="00E40D66" w:rsidRDefault="00F22D21" w:rsidP="004A15CA">
      <w:pPr>
        <w:snapToGrid w:val="0"/>
        <w:ind w:leftChars="192" w:left="31680" w:hangingChars="262" w:firstLine="31680"/>
        <w:rPr>
          <w:sz w:val="32"/>
        </w:rPr>
      </w:pPr>
      <w:r>
        <w:rPr>
          <w:rFonts w:hint="eastAsia"/>
          <w:sz w:val="32"/>
        </w:rPr>
        <w:t>第一次段考</w:t>
      </w:r>
      <w:r>
        <w:rPr>
          <w:sz w:val="32"/>
        </w:rPr>
        <w:t>: CH1</w:t>
      </w:r>
    </w:p>
    <w:p w:rsidR="00F22D21" w:rsidRPr="00E40D66" w:rsidRDefault="00F22D21" w:rsidP="004A15CA">
      <w:pPr>
        <w:snapToGrid w:val="0"/>
        <w:ind w:leftChars="192" w:left="31680" w:hangingChars="262" w:firstLine="31680"/>
        <w:rPr>
          <w:sz w:val="32"/>
        </w:rPr>
      </w:pPr>
      <w:r>
        <w:rPr>
          <w:rFonts w:hint="eastAsia"/>
          <w:sz w:val="32"/>
        </w:rPr>
        <w:t>第二次段考</w:t>
      </w:r>
      <w:r>
        <w:rPr>
          <w:sz w:val="32"/>
        </w:rPr>
        <w:t>: CH2</w:t>
      </w:r>
    </w:p>
    <w:p w:rsidR="00F22D21" w:rsidRPr="00E40D66" w:rsidRDefault="00F22D21" w:rsidP="004A15CA">
      <w:pPr>
        <w:snapToGrid w:val="0"/>
        <w:ind w:leftChars="192" w:left="31680" w:hangingChars="262" w:firstLine="31680"/>
        <w:rPr>
          <w:sz w:val="32"/>
        </w:rPr>
      </w:pPr>
      <w:r>
        <w:rPr>
          <w:rFonts w:hint="eastAsia"/>
          <w:sz w:val="32"/>
        </w:rPr>
        <w:t>期末考</w:t>
      </w:r>
      <w:r>
        <w:rPr>
          <w:sz w:val="32"/>
        </w:rPr>
        <w:t>: CH3</w:t>
      </w:r>
    </w:p>
    <w:p w:rsidR="00F22D21" w:rsidRPr="00E40D66" w:rsidRDefault="00F22D21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四、評量方式</w:t>
      </w:r>
      <w:r w:rsidRPr="00E40D66">
        <w:rPr>
          <w:sz w:val="32"/>
        </w:rPr>
        <w:t>:</w:t>
      </w:r>
    </w:p>
    <w:p w:rsidR="00F22D21" w:rsidRPr="00E40D66" w:rsidRDefault="00F22D21" w:rsidP="004A15CA">
      <w:pPr>
        <w:snapToGrid w:val="0"/>
        <w:ind w:leftChars="186" w:left="31680"/>
        <w:rPr>
          <w:rFonts w:ascii="標楷體" w:eastAsia="標楷體"/>
          <w:sz w:val="32"/>
        </w:rPr>
      </w:pPr>
      <w:r w:rsidRPr="00E40D66">
        <w:rPr>
          <w:sz w:val="32"/>
        </w:rPr>
        <w:t xml:space="preserve">1. </w:t>
      </w:r>
      <w:r w:rsidRPr="00E40D66">
        <w:rPr>
          <w:rFonts w:ascii="標楷體" w:eastAsia="標楷體" w:hint="eastAsia"/>
          <w:sz w:val="32"/>
        </w:rPr>
        <w:t>口頭問答</w:t>
      </w:r>
    </w:p>
    <w:p w:rsidR="00F22D21" w:rsidRPr="00E40D66" w:rsidRDefault="00F22D21" w:rsidP="004A15CA">
      <w:pPr>
        <w:snapToGrid w:val="0"/>
        <w:ind w:leftChars="186" w:left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小考筆試</w:t>
      </w:r>
    </w:p>
    <w:p w:rsidR="00F22D21" w:rsidRPr="00E40D66" w:rsidRDefault="00F22D21" w:rsidP="004A15CA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討論評量</w:t>
      </w:r>
    </w:p>
    <w:p w:rsidR="00F22D21" w:rsidRPr="00E40D66" w:rsidRDefault="00F22D21" w:rsidP="004A15CA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期中考</w:t>
      </w:r>
    </w:p>
    <w:p w:rsidR="00F22D21" w:rsidRPr="00E40D66" w:rsidRDefault="00F22D21" w:rsidP="004A15CA">
      <w:pPr>
        <w:snapToGrid w:val="0"/>
        <w:ind w:leftChars="175" w:left="31680" w:rightChars="2" w:right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5.</w:t>
      </w:r>
      <w:r w:rsidRPr="00E40D66">
        <w:rPr>
          <w:rFonts w:ascii="標楷體" w:eastAsia="標楷體" w:hint="eastAsia"/>
          <w:sz w:val="32"/>
        </w:rPr>
        <w:t>期末考</w:t>
      </w:r>
    </w:p>
    <w:p w:rsidR="00F22D21" w:rsidRPr="00E40D66" w:rsidRDefault="00F22D21" w:rsidP="004A15CA">
      <w:pPr>
        <w:snapToGrid w:val="0"/>
        <w:ind w:leftChars="175" w:left="31680"/>
        <w:rPr>
          <w:sz w:val="32"/>
        </w:rPr>
      </w:pPr>
      <w:r w:rsidRPr="00E40D66">
        <w:rPr>
          <w:rFonts w:ascii="標楷體" w:eastAsia="標楷體"/>
          <w:sz w:val="32"/>
        </w:rPr>
        <w:t>6.</w:t>
      </w:r>
      <w:r w:rsidRPr="00E40D66">
        <w:rPr>
          <w:rFonts w:ascii="標楷體" w:eastAsia="標楷體" w:hint="eastAsia"/>
          <w:sz w:val="32"/>
        </w:rPr>
        <w:t>上課態度</w:t>
      </w:r>
    </w:p>
    <w:p w:rsidR="00F22D21" w:rsidRPr="00E40D66" w:rsidRDefault="00F22D21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六、上課規定</w:t>
      </w:r>
    </w:p>
    <w:p w:rsidR="00F22D21" w:rsidRPr="00E40D66" w:rsidRDefault="00F22D21" w:rsidP="004A15CA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1.</w:t>
      </w:r>
      <w:r w:rsidRPr="00E40D66">
        <w:rPr>
          <w:rFonts w:ascii="標楷體" w:eastAsia="標楷體" w:hint="eastAsia"/>
          <w:sz w:val="32"/>
        </w:rPr>
        <w:t>上課帶課本及講義。</w:t>
      </w:r>
    </w:p>
    <w:p w:rsidR="00F22D21" w:rsidRPr="00E40D66" w:rsidRDefault="00F22D21" w:rsidP="004A15CA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上課不睡覺，聊天，吃東西，不看化學課本以外的其他讀物，不撥接手機。</w:t>
      </w:r>
    </w:p>
    <w:p w:rsidR="00F22D21" w:rsidRPr="00E40D66" w:rsidRDefault="00F22D21" w:rsidP="004A15CA">
      <w:pPr>
        <w:snapToGrid w:val="0"/>
        <w:ind w:leftChars="150" w:left="31680" w:rightChars="8" w:right="31680" w:hangingChars="106" w:firstLine="31680"/>
        <w:jc w:val="both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聽講時如有疑問，需舉手發問。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有關於授課內容的相關知識可提出討論。</w:t>
      </w:r>
    </w:p>
    <w:p w:rsidR="00F22D21" w:rsidRPr="00E40D66" w:rsidRDefault="00F22D21" w:rsidP="00F2026B">
      <w:pPr>
        <w:snapToGrid w:val="0"/>
        <w:rPr>
          <w:sz w:val="32"/>
        </w:rPr>
      </w:pPr>
      <w:r w:rsidRPr="00E40D66">
        <w:rPr>
          <w:rFonts w:hint="eastAsia"/>
          <w:sz w:val="32"/>
        </w:rPr>
        <w:t>七、其他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1.</w:t>
      </w:r>
      <w:r w:rsidRPr="00E40D66">
        <w:rPr>
          <w:rFonts w:ascii="標楷體" w:eastAsia="標楷體" w:hint="eastAsia"/>
          <w:sz w:val="32"/>
        </w:rPr>
        <w:t>教師可依該班的上課反應與吸收狀況，酌情補充或刪減上課內容。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2.</w:t>
      </w:r>
      <w:r w:rsidRPr="00E40D66">
        <w:rPr>
          <w:rFonts w:ascii="標楷體" w:eastAsia="標楷體" w:hint="eastAsia"/>
          <w:sz w:val="32"/>
        </w:rPr>
        <w:t>未帶課本上課的同學，請站立於教室後上課，以增加該同學的上課專注力。</w:t>
      </w:r>
      <w:r w:rsidRPr="00E40D66">
        <w:rPr>
          <w:rFonts w:ascii="標楷體" w:eastAsia="標楷體" w:hint="eastAsia"/>
          <w:sz w:val="32"/>
          <w:u w:val="single"/>
        </w:rPr>
        <w:t>課中撥接手機者</w:t>
      </w:r>
      <w:r w:rsidRPr="00E40D66">
        <w:rPr>
          <w:rFonts w:ascii="標楷體" w:eastAsia="標楷體"/>
          <w:sz w:val="32"/>
          <w:u w:val="single"/>
        </w:rPr>
        <w:t>,</w:t>
      </w:r>
      <w:r>
        <w:rPr>
          <w:rFonts w:ascii="標楷體" w:eastAsia="標楷體" w:hint="eastAsia"/>
          <w:sz w:val="32"/>
          <w:u w:val="single"/>
        </w:rPr>
        <w:t>依校規處理</w:t>
      </w:r>
      <w:r w:rsidRPr="00E40D66">
        <w:rPr>
          <w:rFonts w:ascii="標楷體" w:eastAsia="標楷體" w:hint="eastAsia"/>
          <w:sz w:val="32"/>
        </w:rPr>
        <w:t>。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3.</w:t>
      </w:r>
      <w:r w:rsidRPr="00E40D66">
        <w:rPr>
          <w:rFonts w:ascii="標楷體" w:eastAsia="標楷體" w:hint="eastAsia"/>
          <w:sz w:val="32"/>
        </w:rPr>
        <w:t>原則上，每授課完一段落</w:t>
      </w:r>
      <w:r w:rsidRPr="00E40D66">
        <w:rPr>
          <w:rFonts w:ascii="標楷體" w:eastAsia="標楷體"/>
          <w:sz w:val="32"/>
        </w:rPr>
        <w:t>,</w:t>
      </w:r>
      <w:r w:rsidRPr="00E40D66">
        <w:rPr>
          <w:rFonts w:ascii="標楷體" w:eastAsia="標楷體" w:hint="eastAsia"/>
          <w:sz w:val="32"/>
        </w:rPr>
        <w:t>即舉行一次小考。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  <w:r w:rsidRPr="00E40D66">
        <w:rPr>
          <w:rFonts w:ascii="標楷體" w:eastAsia="標楷體"/>
          <w:sz w:val="32"/>
        </w:rPr>
        <w:t>4.</w:t>
      </w:r>
      <w:r w:rsidRPr="00E40D66">
        <w:rPr>
          <w:rFonts w:ascii="標楷體" w:eastAsia="標楷體" w:hint="eastAsia"/>
          <w:sz w:val="32"/>
        </w:rPr>
        <w:t>作業以筆記及習題為主，請同學勿抄襲他人作業，教師在批改時，才能清楚每位同學對課文內容的了解程度，以作為輔導的依據。</w:t>
      </w:r>
    </w:p>
    <w:p w:rsidR="00F22D21" w:rsidRPr="00E40D66" w:rsidRDefault="00F22D21" w:rsidP="004A15CA">
      <w:pPr>
        <w:snapToGrid w:val="0"/>
        <w:ind w:leftChars="150" w:left="31680" w:hangingChars="106" w:firstLine="31680"/>
        <w:rPr>
          <w:rFonts w:ascii="標楷體" w:eastAsia="標楷體"/>
          <w:sz w:val="32"/>
        </w:rPr>
      </w:pPr>
    </w:p>
    <w:p w:rsidR="00F22D21" w:rsidRDefault="00F22D21" w:rsidP="00227FFD">
      <w:pPr>
        <w:spacing w:line="360" w:lineRule="auto"/>
        <w:sectPr w:rsidR="00F22D21" w:rsidSect="00F2026B">
          <w:type w:val="continuous"/>
          <w:pgSz w:w="11906" w:h="16838"/>
          <w:pgMar w:top="720" w:right="720" w:bottom="720" w:left="720" w:header="851" w:footer="992" w:gutter="0"/>
          <w:cols w:num="2" w:space="426"/>
          <w:docGrid w:type="lines" w:linePitch="360"/>
        </w:sectPr>
      </w:pPr>
    </w:p>
    <w:p w:rsidR="00F22D21" w:rsidRPr="00F2026B" w:rsidRDefault="00F22D21" w:rsidP="00227FFD">
      <w:pPr>
        <w:spacing w:line="360" w:lineRule="auto"/>
      </w:pPr>
    </w:p>
    <w:sectPr w:rsidR="00F22D21" w:rsidRPr="00F2026B" w:rsidSect="00F2026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21" w:rsidRDefault="00F22D21" w:rsidP="001B5427">
      <w:r>
        <w:separator/>
      </w:r>
    </w:p>
  </w:endnote>
  <w:endnote w:type="continuationSeparator" w:id="0">
    <w:p w:rsidR="00F22D21" w:rsidRDefault="00F22D21" w:rsidP="001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21" w:rsidRDefault="00F22D21" w:rsidP="001B5427">
      <w:r>
        <w:separator/>
      </w:r>
    </w:p>
  </w:footnote>
  <w:footnote w:type="continuationSeparator" w:id="0">
    <w:p w:rsidR="00F22D21" w:rsidRDefault="00F22D21" w:rsidP="001B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B38"/>
    <w:multiLevelType w:val="hybridMultilevel"/>
    <w:tmpl w:val="6B5E6534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5A7"/>
    <w:rsid w:val="00007FB4"/>
    <w:rsid w:val="00014010"/>
    <w:rsid w:val="00055BC0"/>
    <w:rsid w:val="000A61A6"/>
    <w:rsid w:val="000D55AF"/>
    <w:rsid w:val="00135D7C"/>
    <w:rsid w:val="001671C7"/>
    <w:rsid w:val="00174BB7"/>
    <w:rsid w:val="001B5427"/>
    <w:rsid w:val="001C0B30"/>
    <w:rsid w:val="001D6843"/>
    <w:rsid w:val="00227FFD"/>
    <w:rsid w:val="00287044"/>
    <w:rsid w:val="00306E01"/>
    <w:rsid w:val="00313D3F"/>
    <w:rsid w:val="003E33CE"/>
    <w:rsid w:val="003F1E49"/>
    <w:rsid w:val="0044108F"/>
    <w:rsid w:val="004A15CA"/>
    <w:rsid w:val="004C6A23"/>
    <w:rsid w:val="00536B03"/>
    <w:rsid w:val="00557160"/>
    <w:rsid w:val="00560A89"/>
    <w:rsid w:val="005848F7"/>
    <w:rsid w:val="005D62FA"/>
    <w:rsid w:val="00634E10"/>
    <w:rsid w:val="00697F08"/>
    <w:rsid w:val="006A73BB"/>
    <w:rsid w:val="006B35BE"/>
    <w:rsid w:val="006D6ED9"/>
    <w:rsid w:val="007F0A5C"/>
    <w:rsid w:val="008701CD"/>
    <w:rsid w:val="008A4841"/>
    <w:rsid w:val="008C7256"/>
    <w:rsid w:val="00901208"/>
    <w:rsid w:val="00901AA7"/>
    <w:rsid w:val="00964763"/>
    <w:rsid w:val="00A7508D"/>
    <w:rsid w:val="00AA765B"/>
    <w:rsid w:val="00B35C5C"/>
    <w:rsid w:val="00B80BB8"/>
    <w:rsid w:val="00BF4B6C"/>
    <w:rsid w:val="00C23220"/>
    <w:rsid w:val="00CC1FC0"/>
    <w:rsid w:val="00D322B0"/>
    <w:rsid w:val="00D66AE0"/>
    <w:rsid w:val="00D85454"/>
    <w:rsid w:val="00D92514"/>
    <w:rsid w:val="00D94187"/>
    <w:rsid w:val="00DB6C20"/>
    <w:rsid w:val="00DC05A7"/>
    <w:rsid w:val="00DC092C"/>
    <w:rsid w:val="00E40D66"/>
    <w:rsid w:val="00F2026B"/>
    <w:rsid w:val="00F22D21"/>
    <w:rsid w:val="00F46368"/>
    <w:rsid w:val="00F606C4"/>
    <w:rsid w:val="00FD0B29"/>
    <w:rsid w:val="00FD2D41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A7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5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adm</cp:lastModifiedBy>
  <cp:revision>11</cp:revision>
  <cp:lastPrinted>2021-08-27T02:43:00Z</cp:lastPrinted>
  <dcterms:created xsi:type="dcterms:W3CDTF">2022-09-14T14:48:00Z</dcterms:created>
  <dcterms:modified xsi:type="dcterms:W3CDTF">2022-09-14T15:15:00Z</dcterms:modified>
</cp:coreProperties>
</file>