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8F" w:rsidRPr="0019714C" w:rsidRDefault="00F746C5" w:rsidP="0019714C">
      <w:pPr>
        <w:spacing w:line="600" w:lineRule="exact"/>
        <w:ind w:rightChars="75" w:right="180"/>
        <w:jc w:val="center"/>
        <w:rPr>
          <w:rFonts w:ascii="微軟正黑體" w:eastAsia="微軟正黑體" w:hAnsi="微軟正黑體" w:cs="標楷體"/>
          <w:b/>
          <w:color w:val="000000"/>
          <w:sz w:val="36"/>
          <w:szCs w:val="36"/>
        </w:rPr>
      </w:pPr>
      <w:r w:rsidRPr="0019714C">
        <w:rPr>
          <w:rFonts w:ascii="微軟正黑體" w:eastAsia="微軟正黑體" w:hAnsi="微軟正黑體" w:cs="標楷體" w:hint="eastAsia"/>
          <w:b/>
          <w:color w:val="000000"/>
          <w:sz w:val="36"/>
          <w:szCs w:val="36"/>
        </w:rPr>
        <w:t>臺</w:t>
      </w:r>
      <w:r w:rsidR="00AB1AAD" w:rsidRPr="0019714C">
        <w:rPr>
          <w:rFonts w:ascii="微軟正黑體" w:eastAsia="微軟正黑體" w:hAnsi="微軟正黑體" w:cs="標楷體" w:hint="eastAsia"/>
          <w:b/>
          <w:color w:val="000000"/>
          <w:sz w:val="36"/>
          <w:szCs w:val="36"/>
        </w:rPr>
        <w:t>北市立復興高中</w:t>
      </w:r>
      <w:r w:rsidR="00256E8F" w:rsidRPr="0019714C">
        <w:rPr>
          <w:rFonts w:ascii="微軟正黑體" w:eastAsia="微軟正黑體" w:hAnsi="微軟正黑體" w:cs="標楷體" w:hint="eastAsia"/>
          <w:b/>
          <w:color w:val="000000"/>
          <w:sz w:val="36"/>
          <w:szCs w:val="36"/>
        </w:rPr>
        <w:t>．課程與</w:t>
      </w:r>
      <w:proofErr w:type="gramStart"/>
      <w:r w:rsidR="00256E8F" w:rsidRPr="0019714C">
        <w:rPr>
          <w:rFonts w:ascii="微軟正黑體" w:eastAsia="微軟正黑體" w:hAnsi="微軟正黑體" w:cs="標楷體" w:hint="eastAsia"/>
          <w:b/>
          <w:color w:val="000000"/>
          <w:sz w:val="36"/>
          <w:szCs w:val="36"/>
        </w:rPr>
        <w:t>教學教學</w:t>
      </w:r>
      <w:proofErr w:type="gramEnd"/>
      <w:r w:rsidR="00256E8F" w:rsidRPr="0019714C">
        <w:rPr>
          <w:rFonts w:ascii="微軟正黑體" w:eastAsia="微軟正黑體" w:hAnsi="微軟正黑體" w:cs="標楷體" w:hint="eastAsia"/>
          <w:b/>
          <w:color w:val="000000"/>
          <w:sz w:val="36"/>
          <w:szCs w:val="36"/>
        </w:rPr>
        <w:t>領先計畫</w:t>
      </w:r>
    </w:p>
    <w:p w:rsidR="00AB1AAD" w:rsidRPr="0019714C" w:rsidRDefault="000671C2" w:rsidP="0019714C">
      <w:pPr>
        <w:spacing w:line="600" w:lineRule="exact"/>
        <w:ind w:rightChars="75" w:right="180"/>
        <w:jc w:val="center"/>
        <w:rPr>
          <w:rFonts w:ascii="微軟正黑體" w:eastAsia="微軟正黑體" w:hAnsi="微軟正黑體" w:cs="標楷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標楷體" w:hint="eastAsia"/>
          <w:b/>
          <w:color w:val="000000"/>
          <w:sz w:val="36"/>
          <w:szCs w:val="36"/>
        </w:rPr>
        <w:t>第二</w:t>
      </w:r>
      <w:r w:rsidR="00256E8F" w:rsidRPr="0019714C">
        <w:rPr>
          <w:rFonts w:ascii="微軟正黑體" w:eastAsia="微軟正黑體" w:hAnsi="微軟正黑體" w:cs="標楷體" w:hint="eastAsia"/>
          <w:b/>
          <w:color w:val="000000"/>
          <w:sz w:val="36"/>
          <w:szCs w:val="36"/>
        </w:rPr>
        <w:t>年各分支計畫執行表格（範例）</w:t>
      </w:r>
    </w:p>
    <w:p w:rsidR="00AB56BA" w:rsidRPr="00AB56BA" w:rsidRDefault="00AB56BA" w:rsidP="00AB56BA"/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166"/>
        <w:gridCol w:w="846"/>
        <w:gridCol w:w="444"/>
        <w:gridCol w:w="445"/>
        <w:gridCol w:w="445"/>
        <w:gridCol w:w="444"/>
        <w:gridCol w:w="445"/>
        <w:gridCol w:w="445"/>
        <w:gridCol w:w="444"/>
        <w:gridCol w:w="445"/>
        <w:gridCol w:w="445"/>
        <w:gridCol w:w="456"/>
        <w:gridCol w:w="456"/>
        <w:gridCol w:w="456"/>
        <w:gridCol w:w="2239"/>
      </w:tblGrid>
      <w:tr w:rsidR="00AB1AAD" w:rsidRPr="00250B66" w:rsidTr="00AB56BA">
        <w:tc>
          <w:tcPr>
            <w:tcW w:w="10593" w:type="dxa"/>
            <w:gridSpan w:val="16"/>
            <w:shd w:val="clear" w:color="auto" w:fill="CCCCCC"/>
          </w:tcPr>
          <w:p w:rsidR="00AB1AAD" w:rsidRPr="00AB56BA" w:rsidRDefault="00AB56BA" w:rsidP="00AB56BA">
            <w:pPr>
              <w:ind w:rightChars="75" w:right="180"/>
              <w:jc w:val="both"/>
              <w:rPr>
                <w:rFonts w:asciiTheme="minorEastAsia" w:eastAsiaTheme="minorEastAsia" w:hAnsiTheme="minorEastAsia" w:cs="標楷體"/>
                <w:color w:val="000000"/>
                <w:sz w:val="28"/>
                <w:szCs w:val="28"/>
              </w:rPr>
            </w:pPr>
            <w:r w:rsidRPr="00AB56BA">
              <w:rPr>
                <w:rFonts w:asciiTheme="minorEastAsia" w:eastAsiaTheme="minorEastAsia" w:hAnsiTheme="minorEastAsia" w:cs="標楷體" w:hint="eastAsia"/>
                <w:color w:val="000000"/>
                <w:sz w:val="28"/>
                <w:szCs w:val="28"/>
              </w:rPr>
              <w:t xml:space="preserve">子計畫：             </w:t>
            </w:r>
            <w:r w:rsidR="00256E8F" w:rsidRPr="00AB56BA">
              <w:rPr>
                <w:rFonts w:asciiTheme="minorEastAsia" w:eastAsiaTheme="minorEastAsia" w:hAnsiTheme="minorEastAsia" w:cs="標楷體" w:hint="eastAsia"/>
                <w:color w:val="000000"/>
                <w:sz w:val="28"/>
                <w:szCs w:val="28"/>
              </w:rPr>
              <w:t>計畫名稱：</w:t>
            </w:r>
          </w:p>
        </w:tc>
      </w:tr>
      <w:tr w:rsidR="00AB56BA" w:rsidRPr="00250B66" w:rsidTr="00AB56BA">
        <w:tc>
          <w:tcPr>
            <w:tcW w:w="972" w:type="dxa"/>
            <w:shd w:val="clear" w:color="auto" w:fill="CCCCCC"/>
            <w:vAlign w:val="center"/>
          </w:tcPr>
          <w:p w:rsidR="00AB56BA" w:rsidRDefault="00AB56BA" w:rsidP="00AB56BA">
            <w:pPr>
              <w:jc w:val="center"/>
              <w:rPr>
                <w:rFonts w:asciiTheme="minorEastAsia" w:eastAsiaTheme="minorEastAsia" w:hAnsiTheme="minorEastAsia" w:cs="標楷體"/>
                <w:color w:val="000000"/>
                <w:szCs w:val="24"/>
              </w:rPr>
            </w:pPr>
            <w:r w:rsidRPr="00AB56BA">
              <w:rPr>
                <w:rFonts w:asciiTheme="minorEastAsia" w:eastAsiaTheme="minorEastAsia" w:hAnsiTheme="minorEastAsia" w:cs="標楷體" w:hint="eastAsia"/>
                <w:color w:val="000000"/>
                <w:szCs w:val="24"/>
              </w:rPr>
              <w:t>執</w:t>
            </w:r>
          </w:p>
          <w:p w:rsidR="00AB56BA" w:rsidRDefault="00AB56BA" w:rsidP="00AB56BA">
            <w:pPr>
              <w:jc w:val="center"/>
              <w:rPr>
                <w:rFonts w:asciiTheme="minorEastAsia" w:eastAsiaTheme="minorEastAsia" w:hAnsiTheme="minorEastAsia" w:cs="標楷體"/>
                <w:color w:val="000000"/>
                <w:szCs w:val="24"/>
              </w:rPr>
            </w:pPr>
            <w:r w:rsidRPr="00AB56BA">
              <w:rPr>
                <w:rFonts w:asciiTheme="minorEastAsia" w:eastAsiaTheme="minorEastAsia" w:hAnsiTheme="minorEastAsia" w:cs="標楷體" w:hint="eastAsia"/>
                <w:color w:val="000000"/>
                <w:szCs w:val="24"/>
              </w:rPr>
              <w:t>行</w:t>
            </w:r>
          </w:p>
          <w:p w:rsidR="00AB56BA" w:rsidRDefault="00AB56BA" w:rsidP="00AB56BA">
            <w:pPr>
              <w:jc w:val="center"/>
              <w:rPr>
                <w:rFonts w:asciiTheme="minorEastAsia" w:eastAsiaTheme="minorEastAsia" w:hAnsiTheme="minorEastAsia" w:cs="標楷體"/>
                <w:color w:val="000000"/>
                <w:szCs w:val="24"/>
              </w:rPr>
            </w:pPr>
            <w:r w:rsidRPr="00AB56BA">
              <w:rPr>
                <w:rFonts w:asciiTheme="minorEastAsia" w:eastAsiaTheme="minorEastAsia" w:hAnsiTheme="minorEastAsia" w:cs="標楷體" w:hint="eastAsia"/>
                <w:color w:val="000000"/>
                <w:szCs w:val="24"/>
              </w:rPr>
              <w:t>團</w:t>
            </w:r>
          </w:p>
          <w:p w:rsidR="00AB56BA" w:rsidRPr="00AB56BA" w:rsidRDefault="00AB56BA" w:rsidP="00AB56BA">
            <w:pPr>
              <w:jc w:val="center"/>
              <w:rPr>
                <w:rFonts w:asciiTheme="minorEastAsia" w:eastAsiaTheme="minorEastAsia" w:hAnsiTheme="minorEastAsia" w:cs="標楷體"/>
                <w:color w:val="000000"/>
                <w:szCs w:val="24"/>
              </w:rPr>
            </w:pPr>
            <w:r w:rsidRPr="00AB56BA">
              <w:rPr>
                <w:rFonts w:asciiTheme="minorEastAsia" w:eastAsiaTheme="minorEastAsia" w:hAnsiTheme="minorEastAsia" w:cs="標楷體" w:hint="eastAsia"/>
                <w:color w:val="000000"/>
                <w:szCs w:val="24"/>
              </w:rPr>
              <w:t>隊</w:t>
            </w:r>
          </w:p>
        </w:tc>
        <w:tc>
          <w:tcPr>
            <w:tcW w:w="9621" w:type="dxa"/>
            <w:gridSpan w:val="15"/>
            <w:shd w:val="clear" w:color="auto" w:fill="CCCCCC"/>
          </w:tcPr>
          <w:p w:rsidR="00AB56BA" w:rsidRDefault="00AB56BA" w:rsidP="00AB56BA">
            <w:pPr>
              <w:ind w:left="12"/>
              <w:rPr>
                <w:rFonts w:asciiTheme="minorEastAsia" w:eastAsiaTheme="minorEastAsia" w:hAnsiTheme="minorEastAsia" w:cs="標楷體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="標楷體" w:hint="eastAsia"/>
                <w:color w:val="000000"/>
                <w:szCs w:val="24"/>
              </w:rPr>
              <w:t>計畫主持人：</w:t>
            </w:r>
          </w:p>
          <w:p w:rsidR="00AB56BA" w:rsidRPr="00AB56BA" w:rsidRDefault="00AB56BA" w:rsidP="00AB56BA">
            <w:pPr>
              <w:ind w:left="12"/>
              <w:rPr>
                <w:rFonts w:asciiTheme="minorEastAsia" w:eastAsiaTheme="minorEastAsia" w:hAnsiTheme="minorEastAsia" w:cs="標楷體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="標楷體" w:hint="eastAsia"/>
                <w:color w:val="000000"/>
                <w:szCs w:val="24"/>
              </w:rPr>
              <w:t>參與人員：</w:t>
            </w:r>
          </w:p>
        </w:tc>
      </w:tr>
      <w:tr w:rsidR="00AB1AAD" w:rsidRPr="00250B66" w:rsidTr="00AB56BA">
        <w:trPr>
          <w:trHeight w:val="1143"/>
        </w:trPr>
        <w:tc>
          <w:tcPr>
            <w:tcW w:w="972" w:type="dxa"/>
            <w:shd w:val="clear" w:color="auto" w:fill="auto"/>
            <w:vAlign w:val="center"/>
          </w:tcPr>
          <w:p w:rsidR="00AB1AAD" w:rsidRDefault="00AB1AAD" w:rsidP="00256E8F">
            <w:pPr>
              <w:spacing w:beforeLines="50" w:before="18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72850">
              <w:rPr>
                <w:rFonts w:ascii="標楷體" w:eastAsia="標楷體" w:hAnsi="標楷體" w:cs="標楷體" w:hint="eastAsia"/>
                <w:color w:val="000000"/>
                <w:szCs w:val="24"/>
              </w:rPr>
              <w:t>具體</w:t>
            </w:r>
          </w:p>
          <w:p w:rsidR="00AB1AAD" w:rsidRPr="00472850" w:rsidRDefault="00AB1AAD" w:rsidP="00256E8F">
            <w:pPr>
              <w:spacing w:beforeLines="50" w:before="18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72850">
              <w:rPr>
                <w:rFonts w:ascii="標楷體" w:eastAsia="標楷體" w:hAnsi="標楷體" w:cs="標楷體" w:hint="eastAsia"/>
                <w:color w:val="000000"/>
                <w:szCs w:val="24"/>
              </w:rPr>
              <w:t>目標</w:t>
            </w:r>
          </w:p>
        </w:tc>
        <w:tc>
          <w:tcPr>
            <w:tcW w:w="9621" w:type="dxa"/>
            <w:gridSpan w:val="15"/>
            <w:shd w:val="clear" w:color="auto" w:fill="auto"/>
          </w:tcPr>
          <w:p w:rsidR="00AB1AAD" w:rsidRDefault="00256E8F" w:rsidP="00256E8F">
            <w:pPr>
              <w:widowControl/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</w:p>
          <w:p w:rsidR="00256E8F" w:rsidRDefault="00256E8F" w:rsidP="00256E8F">
            <w:pPr>
              <w:widowControl/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</w:p>
          <w:p w:rsidR="00256E8F" w:rsidRPr="00256E8F" w:rsidRDefault="00256E8F" w:rsidP="00256E8F">
            <w:pPr>
              <w:widowControl/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</w:p>
        </w:tc>
      </w:tr>
      <w:tr w:rsidR="00773BDD" w:rsidRPr="00250B66" w:rsidTr="00AB56BA">
        <w:tc>
          <w:tcPr>
            <w:tcW w:w="972" w:type="dxa"/>
            <w:vMerge w:val="restart"/>
            <w:shd w:val="clear" w:color="auto" w:fill="auto"/>
            <w:vAlign w:val="center"/>
          </w:tcPr>
          <w:p w:rsidR="00AB1AAD" w:rsidRPr="00250B66" w:rsidRDefault="00AB1AAD" w:rsidP="00256E8F">
            <w:pPr>
              <w:ind w:rightChars="-38" w:right="-91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72850">
              <w:rPr>
                <w:rFonts w:ascii="標楷體" w:eastAsia="標楷體" w:hAnsi="標楷體" w:hint="eastAsia"/>
                <w:szCs w:val="24"/>
              </w:rPr>
              <w:t>執行計畫方式說明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B1AAD" w:rsidRDefault="00256E8F" w:rsidP="00256E8F">
            <w:pPr>
              <w:ind w:rightChars="-23" w:right="-5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上半年</w:t>
            </w:r>
          </w:p>
          <w:p w:rsidR="00256E8F" w:rsidRPr="00250B66" w:rsidRDefault="00AB56BA" w:rsidP="00256E8F">
            <w:pPr>
              <w:ind w:rightChars="-23" w:right="-5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1-6</w:t>
            </w:r>
            <w:r w:rsidR="00256E8F">
              <w:rPr>
                <w:rFonts w:ascii="標楷體" w:eastAsia="標楷體" w:hAnsi="標楷體" w:cs="標楷體" w:hint="eastAsia"/>
                <w:color w:val="000000"/>
              </w:rPr>
              <w:t>月</w:t>
            </w:r>
          </w:p>
        </w:tc>
        <w:tc>
          <w:tcPr>
            <w:tcW w:w="8455" w:type="dxa"/>
            <w:gridSpan w:val="14"/>
            <w:shd w:val="clear" w:color="auto" w:fill="auto"/>
          </w:tcPr>
          <w:p w:rsidR="00BD52EC" w:rsidRPr="00BD52EC" w:rsidRDefault="00BD52EC" w:rsidP="00BD52EC">
            <w:pPr>
              <w:ind w:left="252" w:hangingChars="105" w:hanging="25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73BDD" w:rsidRPr="00250B66" w:rsidTr="00AB56BA">
        <w:tc>
          <w:tcPr>
            <w:tcW w:w="972" w:type="dxa"/>
            <w:vMerge/>
            <w:shd w:val="clear" w:color="auto" w:fill="auto"/>
          </w:tcPr>
          <w:p w:rsidR="00AB1AAD" w:rsidRPr="00250B66" w:rsidRDefault="00AB1AAD" w:rsidP="00256E8F">
            <w:pPr>
              <w:spacing w:beforeLines="50" w:before="180"/>
              <w:ind w:rightChars="-38" w:right="-91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B1AAD" w:rsidRDefault="00256E8F" w:rsidP="00256E8F">
            <w:pPr>
              <w:ind w:rightChars="-23" w:right="-5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下半年</w:t>
            </w:r>
          </w:p>
          <w:p w:rsidR="00256E8F" w:rsidRPr="00250B66" w:rsidRDefault="00AB56BA" w:rsidP="00256E8F">
            <w:pPr>
              <w:ind w:rightChars="-23" w:right="-5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 w:rsidR="00256E8F">
              <w:rPr>
                <w:rFonts w:ascii="標楷體" w:eastAsia="標楷體" w:hAnsi="標楷體" w:cs="標楷體" w:hint="eastAsia"/>
                <w:color w:val="000000"/>
              </w:rPr>
              <w:t>-12月</w:t>
            </w:r>
          </w:p>
        </w:tc>
        <w:tc>
          <w:tcPr>
            <w:tcW w:w="8455" w:type="dxa"/>
            <w:gridSpan w:val="14"/>
            <w:shd w:val="clear" w:color="auto" w:fill="auto"/>
          </w:tcPr>
          <w:p w:rsidR="00AB1AAD" w:rsidRPr="00472850" w:rsidRDefault="00AB1AAD" w:rsidP="00CA3A9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86A9D" w:rsidRPr="00250B66" w:rsidTr="00AB56BA">
        <w:tc>
          <w:tcPr>
            <w:tcW w:w="972" w:type="dxa"/>
            <w:vMerge w:val="restart"/>
            <w:shd w:val="clear" w:color="auto" w:fill="auto"/>
            <w:vAlign w:val="center"/>
          </w:tcPr>
          <w:p w:rsidR="00B86A9D" w:rsidRPr="00250B66" w:rsidRDefault="00B86A9D" w:rsidP="00AB56BA">
            <w:pPr>
              <w:spacing w:beforeLines="50" w:before="180"/>
              <w:ind w:rightChars="-38" w:right="-9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計畫</w:t>
            </w:r>
            <w:r w:rsidR="00AB56BA">
              <w:rPr>
                <w:rFonts w:ascii="標楷體" w:eastAsia="標楷體" w:hAnsi="標楷體" w:cs="標楷體" w:hint="eastAsia"/>
                <w:color w:val="000000"/>
              </w:rPr>
              <w:t>細項內容</w:t>
            </w:r>
          </w:p>
        </w:tc>
        <w:tc>
          <w:tcPr>
            <w:tcW w:w="9621" w:type="dxa"/>
            <w:gridSpan w:val="15"/>
            <w:shd w:val="clear" w:color="auto" w:fill="auto"/>
            <w:vAlign w:val="center"/>
          </w:tcPr>
          <w:p w:rsidR="00B86A9D" w:rsidRPr="00250B66" w:rsidRDefault="00B86A9D" w:rsidP="007120EF">
            <w:pPr>
              <w:tabs>
                <w:tab w:val="left" w:pos="660"/>
              </w:tabs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執行指標</w:t>
            </w:r>
          </w:p>
        </w:tc>
      </w:tr>
      <w:tr w:rsidR="00B86A9D" w:rsidRPr="00250B66" w:rsidTr="00AB56BA">
        <w:trPr>
          <w:trHeight w:val="180"/>
        </w:trPr>
        <w:tc>
          <w:tcPr>
            <w:tcW w:w="972" w:type="dxa"/>
            <w:vMerge/>
            <w:shd w:val="clear" w:color="auto" w:fill="auto"/>
            <w:vAlign w:val="center"/>
          </w:tcPr>
          <w:p w:rsidR="00B86A9D" w:rsidRPr="00250B66" w:rsidRDefault="00B86A9D" w:rsidP="00B86A9D">
            <w:pPr>
              <w:spacing w:beforeLines="50" w:before="180"/>
              <w:ind w:rightChars="-38" w:right="-91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86A9D" w:rsidRDefault="00B86A9D" w:rsidP="00B86A9D">
            <w:pPr>
              <w:ind w:rightChars="-22" w:right="-53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執行時間</w:t>
            </w:r>
          </w:p>
          <w:p w:rsidR="00B86A9D" w:rsidRPr="003F30FD" w:rsidRDefault="00B86A9D" w:rsidP="00AB56BA">
            <w:pPr>
              <w:spacing w:beforeLines="50" w:before="180"/>
              <w:ind w:leftChars="-230" w:left="-552" w:rightChars="75" w:right="18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F30FD">
              <w:rPr>
                <w:rFonts w:ascii="標楷體" w:eastAsia="標楷體" w:hAnsi="標楷體" w:cs="標楷體" w:hint="eastAsia"/>
                <w:color w:val="000000"/>
                <w:szCs w:val="24"/>
              </w:rPr>
              <w:t>執行項目</w:t>
            </w:r>
          </w:p>
        </w:tc>
        <w:tc>
          <w:tcPr>
            <w:tcW w:w="5370" w:type="dxa"/>
            <w:gridSpan w:val="12"/>
            <w:shd w:val="clear" w:color="auto" w:fill="auto"/>
            <w:vAlign w:val="center"/>
          </w:tcPr>
          <w:p w:rsidR="00B86A9D" w:rsidRPr="00F97C97" w:rsidRDefault="00B86A9D" w:rsidP="007120EF">
            <w:pPr>
              <w:tabs>
                <w:tab w:val="left" w:pos="660"/>
              </w:tabs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執行時間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B86A9D" w:rsidRPr="00472850" w:rsidRDefault="00B86A9D" w:rsidP="007120EF">
            <w:pPr>
              <w:tabs>
                <w:tab w:val="left" w:pos="660"/>
              </w:tabs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經費運用及品項</w:t>
            </w:r>
          </w:p>
        </w:tc>
      </w:tr>
      <w:tr w:rsidR="00B86A9D" w:rsidRPr="00250B66" w:rsidTr="00AB56BA">
        <w:trPr>
          <w:trHeight w:val="262"/>
        </w:trPr>
        <w:tc>
          <w:tcPr>
            <w:tcW w:w="972" w:type="dxa"/>
            <w:vMerge/>
            <w:shd w:val="clear" w:color="auto" w:fill="auto"/>
            <w:vAlign w:val="center"/>
          </w:tcPr>
          <w:p w:rsidR="00B86A9D" w:rsidRPr="00250B66" w:rsidRDefault="00B86A9D" w:rsidP="00B86A9D">
            <w:pPr>
              <w:spacing w:beforeLines="50" w:before="180"/>
              <w:ind w:rightChars="-38" w:right="-91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2" w:type="dxa"/>
            <w:gridSpan w:val="2"/>
            <w:vMerge/>
            <w:shd w:val="clear" w:color="auto" w:fill="auto"/>
            <w:vAlign w:val="center"/>
          </w:tcPr>
          <w:p w:rsidR="00B86A9D" w:rsidRPr="00250B66" w:rsidRDefault="00B86A9D" w:rsidP="007120EF">
            <w:pPr>
              <w:tabs>
                <w:tab w:val="left" w:pos="660"/>
              </w:tabs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gridSpan w:val="6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6A9D" w:rsidRPr="00F97C97" w:rsidRDefault="00B86A9D" w:rsidP="00B86A9D">
            <w:pPr>
              <w:tabs>
                <w:tab w:val="left" w:pos="763"/>
              </w:tabs>
              <w:ind w:left="77" w:hangingChars="32" w:hanging="77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上半年</w:t>
            </w:r>
          </w:p>
        </w:tc>
        <w:tc>
          <w:tcPr>
            <w:tcW w:w="2702" w:type="dxa"/>
            <w:gridSpan w:val="6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86A9D" w:rsidRPr="00F97C97" w:rsidRDefault="00B86A9D" w:rsidP="00B86A9D">
            <w:pPr>
              <w:tabs>
                <w:tab w:val="left" w:pos="660"/>
              </w:tabs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下半年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B86A9D" w:rsidRPr="00472850" w:rsidRDefault="00B86A9D" w:rsidP="007120EF">
            <w:pPr>
              <w:tabs>
                <w:tab w:val="left" w:pos="660"/>
              </w:tabs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AB56BA" w:rsidRPr="00250B66" w:rsidTr="00AB56BA">
        <w:trPr>
          <w:trHeight w:val="160"/>
        </w:trPr>
        <w:tc>
          <w:tcPr>
            <w:tcW w:w="972" w:type="dxa"/>
            <w:vMerge/>
            <w:shd w:val="clear" w:color="auto" w:fill="auto"/>
            <w:vAlign w:val="center"/>
          </w:tcPr>
          <w:p w:rsidR="00AB56BA" w:rsidRPr="00614799" w:rsidRDefault="00AB56BA" w:rsidP="00AB56BA">
            <w:pPr>
              <w:spacing w:beforeLines="50" w:before="180"/>
              <w:ind w:rightChars="-38" w:right="-91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0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B56BA" w:rsidRPr="00472850" w:rsidRDefault="00AB56BA" w:rsidP="007120EF">
            <w:pPr>
              <w:rPr>
                <w:szCs w:val="24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472850" w:rsidRDefault="00AB56BA" w:rsidP="00AB56BA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472850" w:rsidRDefault="00AB56BA" w:rsidP="00AB56BA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472850" w:rsidRDefault="00AB56BA" w:rsidP="00AB56BA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472850" w:rsidRDefault="00AB56BA" w:rsidP="00AB56BA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472850" w:rsidRDefault="00AB56BA" w:rsidP="00AB56BA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5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B56BA" w:rsidRPr="00472850" w:rsidRDefault="00AB56BA" w:rsidP="00AB56BA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6</w:t>
            </w:r>
          </w:p>
        </w:tc>
        <w:tc>
          <w:tcPr>
            <w:tcW w:w="44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6BA" w:rsidRPr="00472850" w:rsidRDefault="00AB56BA" w:rsidP="00AB56BA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7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472850" w:rsidRDefault="00AB56BA" w:rsidP="00AB56BA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8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472850" w:rsidRDefault="00AB56BA" w:rsidP="00AB56BA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472850" w:rsidRDefault="00AB56BA" w:rsidP="00AB56BA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472850" w:rsidRDefault="00AB56BA" w:rsidP="00AB56BA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472850" w:rsidRDefault="00AB56BA" w:rsidP="00AB56BA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B56BA" w:rsidRPr="006B3AE7" w:rsidRDefault="00AB56BA" w:rsidP="00AB1AAD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B56BA" w:rsidRPr="00250B66" w:rsidTr="00AB56BA">
        <w:trPr>
          <w:trHeight w:val="427"/>
        </w:trPr>
        <w:tc>
          <w:tcPr>
            <w:tcW w:w="972" w:type="dxa"/>
            <w:vMerge w:val="restart"/>
            <w:shd w:val="clear" w:color="auto" w:fill="auto"/>
            <w:vAlign w:val="center"/>
          </w:tcPr>
          <w:p w:rsidR="00AB56BA" w:rsidRPr="00472850" w:rsidRDefault="00AB56BA" w:rsidP="00AB56BA">
            <w:pPr>
              <w:spacing w:beforeLines="50" w:before="180"/>
              <w:ind w:rightChars="-38" w:right="-91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472850" w:rsidRDefault="00AB56BA" w:rsidP="00B86A9D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472850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AB56BA" w:rsidRPr="006B3AE7" w:rsidRDefault="00AB56BA" w:rsidP="00B86A9D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B56BA" w:rsidRPr="00250B66" w:rsidTr="00AB56BA">
        <w:trPr>
          <w:trHeight w:val="427"/>
        </w:trPr>
        <w:tc>
          <w:tcPr>
            <w:tcW w:w="972" w:type="dxa"/>
            <w:vMerge/>
            <w:shd w:val="clear" w:color="auto" w:fill="auto"/>
            <w:vAlign w:val="center"/>
          </w:tcPr>
          <w:p w:rsidR="00AB56BA" w:rsidRPr="00472850" w:rsidRDefault="00AB56BA" w:rsidP="00AB56BA">
            <w:pPr>
              <w:spacing w:beforeLines="50" w:before="180"/>
              <w:ind w:rightChars="-38" w:right="-91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472850" w:rsidRDefault="00AB56BA" w:rsidP="00B86A9D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72850">
              <w:rPr>
                <w:rFonts w:ascii="標楷體" w:eastAsia="標楷體" w:hAnsi="標楷體" w:hint="eastAsia"/>
                <w:szCs w:val="24"/>
              </w:rPr>
              <w:t>.</w:t>
            </w:r>
            <w:r w:rsidRPr="0047285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472850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AB56BA" w:rsidRPr="006B3AE7" w:rsidRDefault="00AB56BA" w:rsidP="00B86A9D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B56BA" w:rsidRPr="00250B66" w:rsidTr="00AB56BA">
        <w:trPr>
          <w:trHeight w:val="427"/>
        </w:trPr>
        <w:tc>
          <w:tcPr>
            <w:tcW w:w="972" w:type="dxa"/>
            <w:vMerge w:val="restart"/>
            <w:shd w:val="clear" w:color="auto" w:fill="auto"/>
            <w:vAlign w:val="center"/>
          </w:tcPr>
          <w:p w:rsidR="00AB56BA" w:rsidRPr="00472850" w:rsidRDefault="00AB56BA" w:rsidP="00AB56BA">
            <w:pPr>
              <w:spacing w:beforeLines="50" w:before="180"/>
              <w:ind w:rightChars="-38" w:right="-91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Default="00AB56BA" w:rsidP="00B86A9D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472850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AB56BA" w:rsidRDefault="00AB56BA" w:rsidP="00B86A9D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B56BA" w:rsidRPr="00250B66" w:rsidTr="00AB56BA">
        <w:trPr>
          <w:trHeight w:val="427"/>
        </w:trPr>
        <w:tc>
          <w:tcPr>
            <w:tcW w:w="972" w:type="dxa"/>
            <w:vMerge/>
            <w:shd w:val="clear" w:color="auto" w:fill="auto"/>
            <w:vAlign w:val="center"/>
          </w:tcPr>
          <w:p w:rsidR="00AB56BA" w:rsidRDefault="00AB56BA" w:rsidP="00AB56BA">
            <w:pPr>
              <w:spacing w:beforeLines="50" w:before="180"/>
              <w:ind w:rightChars="-38" w:right="-91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Default="00AB56BA" w:rsidP="00B86A9D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6BA" w:rsidRPr="00472850" w:rsidRDefault="00AB56BA" w:rsidP="00B86A9D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AB56BA" w:rsidRDefault="00AB56BA" w:rsidP="00B86A9D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B56BA" w:rsidRPr="00250B66" w:rsidTr="00AB56BA">
        <w:trPr>
          <w:trHeight w:val="427"/>
        </w:trPr>
        <w:tc>
          <w:tcPr>
            <w:tcW w:w="972" w:type="dxa"/>
            <w:vMerge w:val="restart"/>
            <w:shd w:val="clear" w:color="auto" w:fill="auto"/>
            <w:vAlign w:val="center"/>
          </w:tcPr>
          <w:p w:rsidR="00AB56BA" w:rsidRPr="00614799" w:rsidRDefault="00AB56BA" w:rsidP="00AB56BA">
            <w:pPr>
              <w:spacing w:beforeLines="50" w:before="180"/>
              <w:ind w:rightChars="-38" w:right="-91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613F63" w:rsidRDefault="00AB56BA" w:rsidP="00B86A9D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613F63">
              <w:rPr>
                <w:rFonts w:ascii="標楷體" w:eastAsia="標楷體" w:hAnsi="標楷體" w:hint="eastAsia"/>
                <w:szCs w:val="24"/>
              </w:rPr>
              <w:t>1.</w:t>
            </w:r>
            <w:r w:rsidRPr="00256E8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91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613F63" w:rsidRDefault="00AB56BA" w:rsidP="00B86A9D">
            <w:pPr>
              <w:tabs>
                <w:tab w:val="left" w:pos="912"/>
              </w:tabs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A" w:rsidRPr="00613F63" w:rsidRDefault="00AB56BA" w:rsidP="00B86A9D">
            <w:pPr>
              <w:tabs>
                <w:tab w:val="left" w:pos="912"/>
              </w:tabs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AB56BA" w:rsidRPr="006B3AE7" w:rsidRDefault="00AB56BA" w:rsidP="00B86A9D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AB56BA" w:rsidRPr="00250B66" w:rsidTr="00AB56BA">
        <w:trPr>
          <w:trHeight w:val="427"/>
        </w:trPr>
        <w:tc>
          <w:tcPr>
            <w:tcW w:w="972" w:type="dxa"/>
            <w:vMerge/>
            <w:shd w:val="clear" w:color="auto" w:fill="auto"/>
          </w:tcPr>
          <w:p w:rsidR="00AB56BA" w:rsidRPr="00472850" w:rsidRDefault="00AB56BA" w:rsidP="00AB56BA">
            <w:pPr>
              <w:spacing w:beforeLines="50" w:before="180"/>
              <w:ind w:rightChars="75" w:right="18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6BA" w:rsidRPr="00613F63" w:rsidRDefault="00AB56BA" w:rsidP="00B86A9D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613F6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68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6BA" w:rsidRPr="00256E8F" w:rsidRDefault="00AB56BA" w:rsidP="00B86A9D">
            <w:pPr>
              <w:tabs>
                <w:tab w:val="left" w:pos="91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6BA" w:rsidRPr="00613F63" w:rsidRDefault="00AB56BA" w:rsidP="00B86A9D">
            <w:pPr>
              <w:tabs>
                <w:tab w:val="left" w:pos="912"/>
              </w:tabs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6BA" w:rsidRPr="00613F63" w:rsidRDefault="00AB56BA" w:rsidP="00B86A9D">
            <w:pPr>
              <w:tabs>
                <w:tab w:val="left" w:pos="912"/>
              </w:tabs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AB56BA" w:rsidRPr="00472850" w:rsidRDefault="00AB56BA" w:rsidP="00B86A9D">
            <w:pPr>
              <w:widowControl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</w:tbl>
    <w:p w:rsidR="00256E8F" w:rsidRDefault="002523BD" w:rsidP="00256E8F">
      <w:pPr>
        <w:spacing w:beforeLines="50" w:before="180"/>
        <w:ind w:rightChars="75" w:right="180"/>
        <w:jc w:val="both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如</w:t>
      </w:r>
      <w:r w:rsidR="00CA3A94" w:rsidRPr="002F4239">
        <w:rPr>
          <w:rFonts w:ascii="標楷體" w:eastAsia="標楷體" w:hAnsi="標楷體" w:cs="標楷體" w:hint="eastAsia"/>
          <w:b/>
          <w:color w:val="000000"/>
        </w:rPr>
        <w:t>表格不敷</w:t>
      </w:r>
      <w:r w:rsidR="002F4239" w:rsidRPr="002F4239">
        <w:rPr>
          <w:rFonts w:ascii="標楷體" w:eastAsia="標楷體" w:hAnsi="標楷體" w:cs="標楷體" w:hint="eastAsia"/>
          <w:b/>
          <w:color w:val="000000"/>
        </w:rPr>
        <w:t>使用</w:t>
      </w:r>
      <w:r>
        <w:rPr>
          <w:rFonts w:ascii="標楷體" w:eastAsia="標楷體" w:hAnsi="標楷體" w:cs="標楷體" w:hint="eastAsia"/>
          <w:b/>
          <w:color w:val="000000"/>
        </w:rPr>
        <w:t>，</w:t>
      </w:r>
      <w:r w:rsidR="002F4239" w:rsidRPr="002F4239">
        <w:rPr>
          <w:rFonts w:ascii="標楷體" w:eastAsia="標楷體" w:hAnsi="標楷體" w:cs="標楷體" w:hint="eastAsia"/>
          <w:b/>
          <w:color w:val="000000"/>
        </w:rPr>
        <w:t>請自行增列</w:t>
      </w:r>
    </w:p>
    <w:p w:rsidR="00256E8F" w:rsidRDefault="00256E8F">
      <w:pPr>
        <w:widowControl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br w:type="page"/>
      </w:r>
    </w:p>
    <w:p w:rsidR="00256E8F" w:rsidRPr="0019714C" w:rsidRDefault="00256E8F" w:rsidP="0019714C">
      <w:pPr>
        <w:spacing w:line="600" w:lineRule="exact"/>
        <w:ind w:rightChars="75" w:right="180"/>
        <w:jc w:val="center"/>
        <w:rPr>
          <w:rFonts w:ascii="微軟正黑體" w:eastAsia="微軟正黑體" w:hAnsi="微軟正黑體" w:cs="標楷體"/>
          <w:b/>
          <w:color w:val="000000"/>
          <w:sz w:val="36"/>
          <w:szCs w:val="36"/>
        </w:rPr>
      </w:pPr>
      <w:r w:rsidRPr="0019714C">
        <w:rPr>
          <w:rFonts w:ascii="微軟正黑體" w:eastAsia="微軟正黑體" w:hAnsi="微軟正黑體" w:cs="標楷體" w:hint="eastAsia"/>
          <w:b/>
          <w:color w:val="000000"/>
          <w:sz w:val="36"/>
          <w:szCs w:val="36"/>
        </w:rPr>
        <w:lastRenderedPageBreak/>
        <w:t>臺北市立復興高中．課程與</w:t>
      </w:r>
      <w:proofErr w:type="gramStart"/>
      <w:r w:rsidRPr="0019714C">
        <w:rPr>
          <w:rFonts w:ascii="微軟正黑體" w:eastAsia="微軟正黑體" w:hAnsi="微軟正黑體" w:cs="標楷體" w:hint="eastAsia"/>
          <w:b/>
          <w:color w:val="000000"/>
          <w:sz w:val="36"/>
          <w:szCs w:val="36"/>
        </w:rPr>
        <w:t>教學教學</w:t>
      </w:r>
      <w:proofErr w:type="gramEnd"/>
      <w:r w:rsidRPr="0019714C">
        <w:rPr>
          <w:rFonts w:ascii="微軟正黑體" w:eastAsia="微軟正黑體" w:hAnsi="微軟正黑體" w:cs="標楷體" w:hint="eastAsia"/>
          <w:b/>
          <w:color w:val="000000"/>
          <w:sz w:val="36"/>
          <w:szCs w:val="36"/>
        </w:rPr>
        <w:t>領先計畫</w:t>
      </w:r>
    </w:p>
    <w:p w:rsidR="00256E8F" w:rsidRPr="0019714C" w:rsidRDefault="00256E8F" w:rsidP="0019714C">
      <w:pPr>
        <w:spacing w:line="600" w:lineRule="exact"/>
        <w:ind w:rightChars="75" w:right="180"/>
        <w:jc w:val="center"/>
        <w:rPr>
          <w:rFonts w:ascii="微軟正黑體" w:eastAsia="微軟正黑體" w:hAnsi="微軟正黑體" w:cs="標楷體"/>
          <w:b/>
          <w:color w:val="000000"/>
          <w:sz w:val="36"/>
          <w:szCs w:val="36"/>
        </w:rPr>
      </w:pPr>
      <w:r w:rsidRPr="0019714C">
        <w:rPr>
          <w:rFonts w:ascii="微軟正黑體" w:eastAsia="微軟正黑體" w:hAnsi="微軟正黑體" w:cs="標楷體" w:hint="eastAsia"/>
          <w:b/>
          <w:color w:val="000000"/>
          <w:sz w:val="36"/>
          <w:szCs w:val="36"/>
        </w:rPr>
        <w:t>各分支計畫</w:t>
      </w:r>
      <w:r w:rsidR="0019714C">
        <w:rPr>
          <w:rFonts w:ascii="微軟正黑體" w:eastAsia="微軟正黑體" w:hAnsi="微軟正黑體" w:cs="標楷體" w:hint="eastAsia"/>
          <w:b/>
          <w:color w:val="000000"/>
          <w:sz w:val="36"/>
          <w:szCs w:val="36"/>
        </w:rPr>
        <w:t>經費執行概算</w:t>
      </w:r>
      <w:r w:rsidRPr="0019714C">
        <w:rPr>
          <w:rFonts w:ascii="微軟正黑體" w:eastAsia="微軟正黑體" w:hAnsi="微軟正黑體" w:cs="標楷體" w:hint="eastAsia"/>
          <w:b/>
          <w:color w:val="000000"/>
          <w:sz w:val="36"/>
          <w:szCs w:val="36"/>
        </w:rPr>
        <w:t>表（範例）</w:t>
      </w:r>
    </w:p>
    <w:p w:rsidR="002F1098" w:rsidRDefault="002F1098" w:rsidP="00AB56BA"/>
    <w:p w:rsidR="00AB56BA" w:rsidRPr="00AB56BA" w:rsidRDefault="00AB56BA" w:rsidP="002F1098">
      <w:pPr>
        <w:widowControl/>
        <w:spacing w:line="480" w:lineRule="auto"/>
        <w:ind w:left="240"/>
        <w:rPr>
          <w:rFonts w:asciiTheme="minorEastAsia" w:eastAsiaTheme="minorEastAsia" w:hAnsiTheme="minorEastAsia" w:cs="標楷體"/>
          <w:color w:val="000000"/>
          <w:sz w:val="28"/>
          <w:szCs w:val="28"/>
        </w:rPr>
      </w:pPr>
      <w:r w:rsidRPr="00AB56BA">
        <w:rPr>
          <w:rFonts w:asciiTheme="minorEastAsia" w:eastAsiaTheme="minorEastAsia" w:hAnsiTheme="minorEastAsia" w:cs="標楷體" w:hint="eastAsia"/>
          <w:color w:val="000000"/>
          <w:sz w:val="28"/>
          <w:szCs w:val="28"/>
        </w:rPr>
        <w:t>子計畫：             計畫名稱：</w:t>
      </w:r>
    </w:p>
    <w:p w:rsidR="002F1098" w:rsidRPr="00AB56BA" w:rsidRDefault="002F1098" w:rsidP="002F1098">
      <w:pPr>
        <w:widowControl/>
        <w:spacing w:line="480" w:lineRule="auto"/>
        <w:ind w:left="240"/>
        <w:rPr>
          <w:rFonts w:ascii="標楷體" w:eastAsia="標楷體"/>
          <w:b/>
          <w:kern w:val="0"/>
          <w:sz w:val="28"/>
          <w:szCs w:val="28"/>
        </w:rPr>
      </w:pPr>
      <w:r w:rsidRPr="00AB56BA">
        <w:rPr>
          <w:rFonts w:ascii="標楷體" w:hAnsi="標楷體" w:hint="eastAsia"/>
          <w:b/>
          <w:kern w:val="0"/>
          <w:sz w:val="28"/>
          <w:szCs w:val="28"/>
        </w:rPr>
        <w:t>一、</w:t>
      </w:r>
      <w:r w:rsidR="000671C2">
        <w:rPr>
          <w:rFonts w:ascii="標楷體" w:hAnsi="標楷體" w:hint="eastAsia"/>
          <w:b/>
          <w:kern w:val="0"/>
          <w:sz w:val="28"/>
          <w:szCs w:val="28"/>
        </w:rPr>
        <w:t>105</w:t>
      </w:r>
      <w:r w:rsidRPr="00AB56BA">
        <w:rPr>
          <w:rFonts w:ascii="標楷體" w:hAnsi="標楷體" w:hint="eastAsia"/>
          <w:b/>
          <w:kern w:val="0"/>
          <w:sz w:val="28"/>
          <w:szCs w:val="28"/>
        </w:rPr>
        <w:t>會計年度</w:t>
      </w:r>
      <w:r w:rsidR="00AB56BA">
        <w:rPr>
          <w:rFonts w:ascii="標楷體" w:hAnsi="標楷體" w:hint="eastAsia"/>
          <w:b/>
          <w:kern w:val="0"/>
          <w:sz w:val="28"/>
          <w:szCs w:val="28"/>
        </w:rPr>
        <w:t>．上半年經費</w:t>
      </w:r>
      <w:r w:rsidRPr="00AB56BA">
        <w:rPr>
          <w:rFonts w:ascii="標楷體" w:hAnsi="標楷體" w:hint="eastAsia"/>
          <w:b/>
          <w:kern w:val="0"/>
          <w:sz w:val="28"/>
          <w:szCs w:val="28"/>
        </w:rPr>
        <w:t>概算表</w:t>
      </w:r>
      <w:r w:rsidR="00AB56BA">
        <w:rPr>
          <w:rFonts w:ascii="標楷體" w:hAnsi="標楷體" w:hint="eastAsia"/>
          <w:b/>
          <w:kern w:val="0"/>
          <w:sz w:val="28"/>
          <w:szCs w:val="28"/>
        </w:rPr>
        <w:t>（</w:t>
      </w:r>
      <w:r w:rsidRPr="00AB56BA">
        <w:rPr>
          <w:rFonts w:ascii="標楷體" w:hAnsi="標楷體" w:hint="eastAsia"/>
          <w:b/>
          <w:kern w:val="0"/>
          <w:sz w:val="28"/>
          <w:szCs w:val="28"/>
        </w:rPr>
        <w:t>10</w:t>
      </w:r>
      <w:r w:rsidR="000671C2">
        <w:rPr>
          <w:rFonts w:ascii="標楷體" w:hAnsi="標楷體" w:hint="eastAsia"/>
          <w:b/>
          <w:kern w:val="0"/>
          <w:sz w:val="28"/>
          <w:szCs w:val="28"/>
        </w:rPr>
        <w:t>5</w:t>
      </w:r>
      <w:r w:rsidRPr="00AB56BA">
        <w:rPr>
          <w:rFonts w:ascii="標楷體" w:hAnsi="標楷體" w:hint="eastAsia"/>
          <w:b/>
          <w:kern w:val="0"/>
          <w:sz w:val="28"/>
          <w:szCs w:val="28"/>
        </w:rPr>
        <w:t>年</w:t>
      </w:r>
      <w:r w:rsidR="00AB56BA" w:rsidRPr="00AB56BA">
        <w:rPr>
          <w:rFonts w:ascii="標楷體" w:hAnsi="標楷體" w:hint="eastAsia"/>
          <w:b/>
          <w:kern w:val="0"/>
          <w:sz w:val="28"/>
          <w:szCs w:val="28"/>
        </w:rPr>
        <w:t>1</w:t>
      </w:r>
      <w:r w:rsidRPr="00AB56BA">
        <w:rPr>
          <w:rFonts w:ascii="標楷體" w:hAnsi="標楷體" w:hint="eastAsia"/>
          <w:b/>
          <w:kern w:val="0"/>
          <w:sz w:val="28"/>
          <w:szCs w:val="28"/>
        </w:rPr>
        <w:t>月至</w:t>
      </w:r>
      <w:r w:rsidR="00AB56BA">
        <w:rPr>
          <w:rFonts w:ascii="標楷體" w:hAnsi="標楷體" w:hint="eastAsia"/>
          <w:b/>
          <w:kern w:val="0"/>
          <w:sz w:val="28"/>
          <w:szCs w:val="28"/>
        </w:rPr>
        <w:t>6</w:t>
      </w:r>
      <w:r w:rsidR="00AB56BA" w:rsidRPr="00AB56BA">
        <w:rPr>
          <w:rFonts w:ascii="標楷體" w:hAnsi="標楷體" w:hint="eastAsia"/>
          <w:b/>
          <w:kern w:val="0"/>
          <w:sz w:val="28"/>
          <w:szCs w:val="28"/>
        </w:rPr>
        <w:t>月</w:t>
      </w:r>
      <w:r w:rsidR="00AB56BA">
        <w:rPr>
          <w:rFonts w:ascii="標楷體" w:hAnsi="標楷體" w:hint="eastAsia"/>
          <w:b/>
          <w:kern w:val="0"/>
          <w:sz w:val="28"/>
          <w:szCs w:val="28"/>
        </w:rPr>
        <w:t>）</w:t>
      </w:r>
    </w:p>
    <w:tbl>
      <w:tblPr>
        <w:tblW w:w="105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6"/>
        <w:gridCol w:w="1235"/>
        <w:gridCol w:w="709"/>
        <w:gridCol w:w="850"/>
        <w:gridCol w:w="851"/>
        <w:gridCol w:w="992"/>
        <w:gridCol w:w="5245"/>
      </w:tblGrid>
      <w:tr w:rsidR="002F1098" w:rsidRPr="006B57B3" w:rsidTr="002F1098">
        <w:trPr>
          <w:trHeight w:val="495"/>
        </w:trPr>
        <w:tc>
          <w:tcPr>
            <w:tcW w:w="18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名稱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單位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數量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單價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總價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hAnsi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說明</w:t>
            </w:r>
            <w:r w:rsidR="00AB56BA">
              <w:rPr>
                <w:rFonts w:ascii="標楷體" w:hAnsi="標楷體" w:hint="eastAsia"/>
                <w:kern w:val="0"/>
              </w:rPr>
              <w:t>（</w:t>
            </w:r>
            <w:r w:rsidR="000671C2">
              <w:rPr>
                <w:rFonts w:ascii="標楷體" w:hAnsi="標楷體" w:hint="eastAsia"/>
                <w:b/>
                <w:szCs w:val="28"/>
              </w:rPr>
              <w:t>簡單</w:t>
            </w:r>
            <w:r w:rsidRPr="006B57B3">
              <w:rPr>
                <w:rFonts w:ascii="標楷體" w:hAnsi="標楷體" w:hint="eastAsia"/>
                <w:b/>
                <w:szCs w:val="28"/>
              </w:rPr>
              <w:t>說明內容用途</w:t>
            </w:r>
            <w:r w:rsidR="00AB56BA">
              <w:rPr>
                <w:rFonts w:ascii="標楷體" w:hAnsi="標楷體" w:hint="eastAsia"/>
                <w:kern w:val="0"/>
              </w:rPr>
              <w:t>）</w:t>
            </w:r>
          </w:p>
        </w:tc>
      </w:tr>
      <w:tr w:rsidR="002F1098" w:rsidRPr="006B57B3" w:rsidTr="002F1098">
        <w:trPr>
          <w:trHeight w:val="495"/>
        </w:trPr>
        <w:tc>
          <w:tcPr>
            <w:tcW w:w="105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both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/>
                <w:kern w:val="0"/>
              </w:rPr>
              <w:t>(</w:t>
            </w:r>
            <w:proofErr w:type="gramStart"/>
            <w:r w:rsidRPr="006B57B3">
              <w:rPr>
                <w:rFonts w:ascii="標楷體" w:hAnsi="標楷體" w:hint="eastAsia"/>
                <w:kern w:val="0"/>
              </w:rPr>
              <w:t>一</w:t>
            </w:r>
            <w:proofErr w:type="gramEnd"/>
            <w:r w:rsidRPr="006B57B3">
              <w:rPr>
                <w:rFonts w:ascii="標楷體" w:hAnsi="標楷體"/>
                <w:kern w:val="0"/>
              </w:rPr>
              <w:t>)</w:t>
            </w:r>
            <w:r w:rsidRPr="006B57B3">
              <w:rPr>
                <w:rFonts w:ascii="標楷體" w:hAnsi="標楷體" w:hint="eastAsia"/>
                <w:kern w:val="0"/>
              </w:rPr>
              <w:t>經常門</w:t>
            </w:r>
          </w:p>
        </w:tc>
      </w:tr>
      <w:tr w:rsidR="002F1098" w:rsidRPr="006B57B3" w:rsidTr="002F1098">
        <w:trPr>
          <w:cantSplit/>
          <w:trHeight w:val="52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業</w:t>
            </w:r>
          </w:p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proofErr w:type="gramStart"/>
            <w:r w:rsidRPr="006B57B3">
              <w:rPr>
                <w:rFonts w:ascii="標楷體" w:hAnsi="標楷體" w:hint="eastAsia"/>
                <w:kern w:val="0"/>
              </w:rPr>
              <w:t>務</w:t>
            </w:r>
            <w:proofErr w:type="gramEnd"/>
          </w:p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費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190DD8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190DD8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190DD8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2F1098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cantSplit/>
          <w:trHeight w:val="523"/>
        </w:trPr>
        <w:tc>
          <w:tcPr>
            <w:tcW w:w="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190DD8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190DD8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190DD8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2F1098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cantSplit/>
          <w:trHeight w:val="523"/>
        </w:trPr>
        <w:tc>
          <w:tcPr>
            <w:tcW w:w="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190DD8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190DD8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190DD8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cantSplit/>
          <w:trHeight w:val="523"/>
        </w:trPr>
        <w:tc>
          <w:tcPr>
            <w:tcW w:w="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190DD8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190DD8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190DD8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cantSplit/>
          <w:trHeight w:val="523"/>
        </w:trPr>
        <w:tc>
          <w:tcPr>
            <w:tcW w:w="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190DD8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cantSplit/>
          <w:trHeight w:val="523"/>
        </w:trPr>
        <w:tc>
          <w:tcPr>
            <w:tcW w:w="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190DD8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cantSplit/>
          <w:trHeight w:val="523"/>
        </w:trPr>
        <w:tc>
          <w:tcPr>
            <w:tcW w:w="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cantSplit/>
          <w:trHeight w:val="523"/>
        </w:trPr>
        <w:tc>
          <w:tcPr>
            <w:tcW w:w="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190DD8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190DD8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190DD8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cantSplit/>
          <w:trHeight w:val="523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trHeight w:val="495"/>
        </w:trPr>
        <w:tc>
          <w:tcPr>
            <w:tcW w:w="42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hAnsi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經常門小計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trHeight w:val="495"/>
        </w:trPr>
        <w:tc>
          <w:tcPr>
            <w:tcW w:w="105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both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/>
                <w:kern w:val="0"/>
              </w:rPr>
              <w:t>(</w:t>
            </w:r>
            <w:r w:rsidRPr="006B57B3">
              <w:rPr>
                <w:rFonts w:ascii="標楷體" w:hAnsi="標楷體" w:hint="eastAsia"/>
                <w:kern w:val="0"/>
              </w:rPr>
              <w:t>二</w:t>
            </w:r>
            <w:r w:rsidRPr="006B57B3">
              <w:rPr>
                <w:rFonts w:ascii="標楷體" w:hAnsi="標楷體"/>
                <w:kern w:val="0"/>
              </w:rPr>
              <w:t>)</w:t>
            </w:r>
            <w:r w:rsidRPr="006B57B3">
              <w:rPr>
                <w:rFonts w:ascii="標楷體" w:hAnsi="標楷體" w:hint="eastAsia"/>
                <w:kern w:val="0"/>
              </w:rPr>
              <w:t>資本門</w:t>
            </w:r>
          </w:p>
        </w:tc>
      </w:tr>
      <w:tr w:rsidR="002F1098" w:rsidRPr="006B57B3" w:rsidTr="002F1098">
        <w:trPr>
          <w:cantSplit/>
          <w:trHeight w:val="495"/>
        </w:trPr>
        <w:tc>
          <w:tcPr>
            <w:tcW w:w="63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設</w:t>
            </w:r>
          </w:p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備</w:t>
            </w:r>
          </w:p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費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B643D4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pStyle w:val="a8"/>
              <w:widowControl/>
              <w:jc w:val="center"/>
              <w:rPr>
                <w:rFonts w:ascii="標楷體" w:hAnsi="Calibri"/>
                <w:kern w:val="0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pStyle w:val="a8"/>
              <w:widowControl/>
              <w:jc w:val="center"/>
              <w:rPr>
                <w:rFonts w:ascii="標楷體" w:hAnsi="Calibri"/>
                <w:kern w:val="0"/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AB56BA" w:rsidRPr="006B57B3" w:rsidTr="002F1098">
        <w:trPr>
          <w:cantSplit/>
          <w:trHeight w:val="495"/>
        </w:trPr>
        <w:tc>
          <w:tcPr>
            <w:tcW w:w="636" w:type="dxa"/>
            <w:gridSpan w:val="2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B56BA" w:rsidRPr="006B57B3" w:rsidRDefault="00AB56BA" w:rsidP="007120EF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BA" w:rsidRPr="00B643D4" w:rsidRDefault="00AB56BA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6BA" w:rsidRPr="00B643D4" w:rsidRDefault="00AB56BA" w:rsidP="007120EF">
            <w:pPr>
              <w:pStyle w:val="a8"/>
              <w:widowControl/>
              <w:jc w:val="center"/>
              <w:rPr>
                <w:rFonts w:ascii="標楷體" w:hAnsi="Calibri"/>
                <w:kern w:val="0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6BA" w:rsidRPr="00B643D4" w:rsidRDefault="00AB56BA" w:rsidP="007120EF">
            <w:pPr>
              <w:pStyle w:val="a8"/>
              <w:widowControl/>
              <w:jc w:val="center"/>
              <w:rPr>
                <w:rFonts w:ascii="標楷體" w:hAnsi="Calibri"/>
                <w:kern w:val="0"/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6BA" w:rsidRPr="00B643D4" w:rsidRDefault="00AB56BA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6BA" w:rsidRPr="00B643D4" w:rsidRDefault="00AB56BA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6BA" w:rsidRPr="006B57B3" w:rsidRDefault="00AB56BA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AB56BA" w:rsidRPr="006B57B3" w:rsidTr="002F1098">
        <w:trPr>
          <w:cantSplit/>
          <w:trHeight w:val="495"/>
        </w:trPr>
        <w:tc>
          <w:tcPr>
            <w:tcW w:w="636" w:type="dxa"/>
            <w:gridSpan w:val="2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B56BA" w:rsidRPr="006B57B3" w:rsidRDefault="00AB56BA" w:rsidP="007120EF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6BA" w:rsidRPr="00B643D4" w:rsidRDefault="00AB56BA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6BA" w:rsidRPr="00B643D4" w:rsidRDefault="00AB56BA" w:rsidP="007120EF">
            <w:pPr>
              <w:pStyle w:val="a8"/>
              <w:widowControl/>
              <w:jc w:val="center"/>
              <w:rPr>
                <w:rFonts w:ascii="標楷體" w:hAnsi="Calibri"/>
                <w:kern w:val="0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6BA" w:rsidRPr="00B643D4" w:rsidRDefault="00AB56BA" w:rsidP="007120EF">
            <w:pPr>
              <w:pStyle w:val="a8"/>
              <w:widowControl/>
              <w:jc w:val="center"/>
              <w:rPr>
                <w:rFonts w:ascii="標楷體" w:hAnsi="Calibri"/>
                <w:kern w:val="0"/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6BA" w:rsidRPr="00B643D4" w:rsidRDefault="00AB56BA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6BA" w:rsidRPr="00B643D4" w:rsidRDefault="00AB56BA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6BA" w:rsidRPr="006B57B3" w:rsidRDefault="00AB56BA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cantSplit/>
          <w:trHeight w:val="495"/>
        </w:trPr>
        <w:tc>
          <w:tcPr>
            <w:tcW w:w="6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trHeight w:val="495"/>
        </w:trPr>
        <w:tc>
          <w:tcPr>
            <w:tcW w:w="42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hAnsi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資本門小計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D428D1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trHeight w:val="495"/>
        </w:trPr>
        <w:tc>
          <w:tcPr>
            <w:tcW w:w="42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0671C2">
              <w:rPr>
                <w:rFonts w:ascii="標楷體" w:hAnsi="標楷體" w:hint="eastAsia"/>
                <w:kern w:val="0"/>
              </w:rPr>
              <w:t>5</w:t>
            </w:r>
            <w:r w:rsidR="00AB56BA">
              <w:rPr>
                <w:rFonts w:ascii="標楷體" w:hAnsi="標楷體" w:hint="eastAsia"/>
                <w:kern w:val="0"/>
              </w:rPr>
              <w:t>上半</w:t>
            </w:r>
            <w:r w:rsidRPr="006B57B3">
              <w:rPr>
                <w:rFonts w:ascii="標楷體" w:hAnsi="標楷體" w:hint="eastAsia"/>
                <w:kern w:val="0"/>
              </w:rPr>
              <w:t>年度</w:t>
            </w:r>
            <w:r w:rsidR="00AB56BA">
              <w:rPr>
                <w:rFonts w:ascii="標楷體" w:hAnsi="標楷體" w:hint="eastAsia"/>
                <w:kern w:val="0"/>
              </w:rPr>
              <w:t>經費</w:t>
            </w:r>
            <w:r w:rsidRPr="006B57B3">
              <w:rPr>
                <w:rFonts w:ascii="標楷體" w:hAnsi="標楷體" w:hint="eastAsia"/>
                <w:kern w:val="0"/>
              </w:rPr>
              <w:t>總計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D428D1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</w:tbl>
    <w:p w:rsidR="002F1098" w:rsidRDefault="002F1098" w:rsidP="002F1098">
      <w:pPr>
        <w:rPr>
          <w:rFonts w:ascii="標楷體" w:hAnsi="標楷體"/>
        </w:rPr>
      </w:pPr>
    </w:p>
    <w:p w:rsidR="00AB56BA" w:rsidRDefault="00AB56B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F1098" w:rsidRPr="00AB56BA" w:rsidRDefault="002F1098" w:rsidP="002F1098">
      <w:pPr>
        <w:widowControl/>
        <w:spacing w:line="480" w:lineRule="auto"/>
        <w:ind w:left="240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AB56BA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二</w:t>
      </w:r>
      <w:r w:rsidRPr="00AB56B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、</w:t>
      </w:r>
      <w:r w:rsidR="000671C2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105</w:t>
      </w:r>
      <w:r w:rsidR="00AB56BA" w:rsidRPr="00AB56B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會計年度．</w:t>
      </w:r>
      <w:r w:rsidR="00AB56B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下</w:t>
      </w:r>
      <w:r w:rsidR="00AB56BA" w:rsidRPr="00AB56B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半年經費概算表（</w:t>
      </w:r>
      <w:r w:rsidR="000671C2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105</w:t>
      </w:r>
      <w:r w:rsidR="00AB56BA" w:rsidRPr="00AB56B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年</w:t>
      </w:r>
      <w:r w:rsidR="00AB56B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7</w:t>
      </w:r>
      <w:r w:rsidR="00AB56BA" w:rsidRPr="00AB56B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月至</w:t>
      </w:r>
      <w:r w:rsidR="00AB56B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12</w:t>
      </w:r>
      <w:r w:rsidR="00AB56BA" w:rsidRPr="00AB56B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月）</w:t>
      </w:r>
    </w:p>
    <w:tbl>
      <w:tblPr>
        <w:tblW w:w="105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6"/>
        <w:gridCol w:w="1494"/>
        <w:gridCol w:w="94"/>
        <w:gridCol w:w="714"/>
        <w:gridCol w:w="826"/>
        <w:gridCol w:w="1176"/>
        <w:gridCol w:w="1315"/>
        <w:gridCol w:w="4263"/>
      </w:tblGrid>
      <w:tr w:rsidR="002F1098" w:rsidRPr="006B57B3" w:rsidTr="002F1098">
        <w:trPr>
          <w:trHeight w:val="495"/>
        </w:trPr>
        <w:tc>
          <w:tcPr>
            <w:tcW w:w="21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名稱</w:t>
            </w:r>
          </w:p>
        </w:tc>
        <w:tc>
          <w:tcPr>
            <w:tcW w:w="8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單位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數量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單價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總價</w:t>
            </w:r>
          </w:p>
        </w:tc>
        <w:tc>
          <w:tcPr>
            <w:tcW w:w="4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hAnsi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說明</w:t>
            </w:r>
            <w:r w:rsidR="00AB56BA">
              <w:rPr>
                <w:rFonts w:ascii="標楷體" w:hAnsi="標楷體" w:hint="eastAsia"/>
                <w:kern w:val="0"/>
              </w:rPr>
              <w:t>（</w:t>
            </w:r>
            <w:r w:rsidRPr="006B57B3">
              <w:rPr>
                <w:rFonts w:ascii="標楷體" w:hAnsi="標楷體" w:hint="eastAsia"/>
                <w:b/>
                <w:szCs w:val="28"/>
              </w:rPr>
              <w:t>請說明內容用途</w:t>
            </w:r>
            <w:r w:rsidR="00AB56BA">
              <w:rPr>
                <w:rFonts w:ascii="標楷體" w:hAnsi="標楷體" w:hint="eastAsia"/>
                <w:kern w:val="0"/>
              </w:rPr>
              <w:t>）</w:t>
            </w:r>
          </w:p>
        </w:tc>
      </w:tr>
      <w:tr w:rsidR="002F1098" w:rsidRPr="006B57B3" w:rsidTr="002F1098">
        <w:trPr>
          <w:trHeight w:val="495"/>
        </w:trPr>
        <w:tc>
          <w:tcPr>
            <w:tcW w:w="105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both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/>
                <w:kern w:val="0"/>
              </w:rPr>
              <w:t>(</w:t>
            </w:r>
            <w:proofErr w:type="gramStart"/>
            <w:r w:rsidRPr="006B57B3">
              <w:rPr>
                <w:rFonts w:ascii="標楷體" w:hAnsi="標楷體" w:hint="eastAsia"/>
                <w:kern w:val="0"/>
              </w:rPr>
              <w:t>一</w:t>
            </w:r>
            <w:proofErr w:type="gramEnd"/>
            <w:r w:rsidRPr="006B57B3">
              <w:rPr>
                <w:rFonts w:ascii="標楷體" w:hAnsi="標楷體"/>
                <w:kern w:val="0"/>
              </w:rPr>
              <w:t>)</w:t>
            </w:r>
            <w:r w:rsidRPr="006B57B3">
              <w:rPr>
                <w:rFonts w:ascii="標楷體" w:hAnsi="標楷體" w:hint="eastAsia"/>
                <w:kern w:val="0"/>
              </w:rPr>
              <w:t>經常門</w:t>
            </w:r>
          </w:p>
        </w:tc>
      </w:tr>
      <w:tr w:rsidR="002F1098" w:rsidRPr="006B57B3" w:rsidTr="002F1098">
        <w:trPr>
          <w:cantSplit/>
          <w:trHeight w:val="548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業</w:t>
            </w:r>
          </w:p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proofErr w:type="gramStart"/>
            <w:r w:rsidRPr="006B57B3">
              <w:rPr>
                <w:rFonts w:ascii="標楷體" w:hAnsi="標楷體" w:hint="eastAsia"/>
                <w:kern w:val="0"/>
              </w:rPr>
              <w:t>務</w:t>
            </w:r>
            <w:proofErr w:type="gramEnd"/>
          </w:p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費</w:t>
            </w:r>
          </w:p>
        </w:tc>
        <w:tc>
          <w:tcPr>
            <w:tcW w:w="160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190DD8" w:rsidRPr="006B57B3" w:rsidTr="002F1098">
        <w:trPr>
          <w:cantSplit/>
          <w:trHeight w:val="548"/>
        </w:trPr>
        <w:tc>
          <w:tcPr>
            <w:tcW w:w="62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DD8" w:rsidRPr="00CF67BB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Pr="00E5777A" w:rsidRDefault="00190DD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cantSplit/>
          <w:trHeight w:val="548"/>
        </w:trPr>
        <w:tc>
          <w:tcPr>
            <w:tcW w:w="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190DD8" w:rsidRPr="006B57B3" w:rsidTr="002F1098">
        <w:trPr>
          <w:cantSplit/>
          <w:trHeight w:val="548"/>
        </w:trPr>
        <w:tc>
          <w:tcPr>
            <w:tcW w:w="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Pr="006B57B3" w:rsidRDefault="00190DD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190DD8" w:rsidRPr="006B57B3" w:rsidTr="002F1098">
        <w:trPr>
          <w:cantSplit/>
          <w:trHeight w:val="548"/>
        </w:trPr>
        <w:tc>
          <w:tcPr>
            <w:tcW w:w="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DD8" w:rsidRPr="00CF67BB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Pr="006B57B3" w:rsidRDefault="00190DD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190DD8" w:rsidRPr="006B57B3" w:rsidTr="002F1098">
        <w:trPr>
          <w:cantSplit/>
          <w:trHeight w:val="548"/>
        </w:trPr>
        <w:tc>
          <w:tcPr>
            <w:tcW w:w="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Pr="006B57B3" w:rsidRDefault="00190DD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DD8" w:rsidRPr="006B57B3" w:rsidRDefault="00190DD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cantSplit/>
          <w:trHeight w:val="548"/>
        </w:trPr>
        <w:tc>
          <w:tcPr>
            <w:tcW w:w="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cantSplit/>
          <w:trHeight w:val="548"/>
        </w:trPr>
        <w:tc>
          <w:tcPr>
            <w:tcW w:w="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cantSplit/>
          <w:trHeight w:val="548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trHeight w:val="495"/>
        </w:trPr>
        <w:tc>
          <w:tcPr>
            <w:tcW w:w="49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hAnsi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經常門小計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525DF1" w:rsidRDefault="002F1098" w:rsidP="007120EF">
            <w:pPr>
              <w:widowControl/>
              <w:spacing w:line="240" w:lineRule="exact"/>
              <w:jc w:val="both"/>
              <w:rPr>
                <w:b/>
                <w:color w:val="FF0000"/>
                <w:kern w:val="0"/>
              </w:rPr>
            </w:pPr>
          </w:p>
        </w:tc>
      </w:tr>
      <w:tr w:rsidR="002F1098" w:rsidRPr="006B57B3" w:rsidTr="002F1098">
        <w:trPr>
          <w:trHeight w:val="505"/>
        </w:trPr>
        <w:tc>
          <w:tcPr>
            <w:tcW w:w="1051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both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/>
                <w:kern w:val="0"/>
              </w:rPr>
              <w:t>(</w:t>
            </w:r>
            <w:r w:rsidRPr="006B57B3">
              <w:rPr>
                <w:rFonts w:ascii="標楷體" w:hAnsi="標楷體" w:hint="eastAsia"/>
                <w:kern w:val="0"/>
              </w:rPr>
              <w:t>二</w:t>
            </w:r>
            <w:r w:rsidRPr="006B57B3">
              <w:rPr>
                <w:rFonts w:ascii="標楷體" w:hAnsi="標楷體"/>
                <w:kern w:val="0"/>
              </w:rPr>
              <w:t>)</w:t>
            </w:r>
            <w:r w:rsidRPr="006B57B3">
              <w:rPr>
                <w:rFonts w:ascii="標楷體" w:hAnsi="標楷體" w:hint="eastAsia"/>
                <w:kern w:val="0"/>
              </w:rPr>
              <w:t>資本門</w:t>
            </w:r>
          </w:p>
        </w:tc>
      </w:tr>
      <w:tr w:rsidR="002F1098" w:rsidRPr="006B57B3" w:rsidTr="002F1098">
        <w:trPr>
          <w:cantSplit/>
          <w:trHeight w:val="495"/>
        </w:trPr>
        <w:tc>
          <w:tcPr>
            <w:tcW w:w="63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設</w:t>
            </w:r>
          </w:p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備</w:t>
            </w:r>
          </w:p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費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B643D4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pStyle w:val="a8"/>
              <w:widowControl/>
              <w:jc w:val="center"/>
              <w:rPr>
                <w:rFonts w:ascii="標楷體" w:hAnsi="Calibri"/>
                <w:kern w:val="0"/>
                <w:sz w:val="24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pStyle w:val="a8"/>
              <w:widowControl/>
              <w:jc w:val="center"/>
              <w:rPr>
                <w:rFonts w:ascii="標楷體" w:hAnsi="Calibri"/>
                <w:kern w:val="0"/>
                <w:sz w:val="24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cantSplit/>
          <w:trHeight w:val="495"/>
        </w:trPr>
        <w:tc>
          <w:tcPr>
            <w:tcW w:w="63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B643D4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cantSplit/>
          <w:trHeight w:val="495"/>
        </w:trPr>
        <w:tc>
          <w:tcPr>
            <w:tcW w:w="63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B643D4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B643D4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cantSplit/>
          <w:trHeight w:val="495"/>
        </w:trPr>
        <w:tc>
          <w:tcPr>
            <w:tcW w:w="6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trHeight w:val="495"/>
        </w:trPr>
        <w:tc>
          <w:tcPr>
            <w:tcW w:w="49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hAnsi="標楷體"/>
                <w:kern w:val="0"/>
              </w:rPr>
            </w:pPr>
            <w:r w:rsidRPr="006B57B3">
              <w:rPr>
                <w:rFonts w:ascii="標楷體" w:hAnsi="標楷體" w:hint="eastAsia"/>
                <w:kern w:val="0"/>
              </w:rPr>
              <w:t>資本門小計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D428D1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  <w:tr w:rsidR="002F1098" w:rsidRPr="006B57B3" w:rsidTr="002F1098">
        <w:trPr>
          <w:trHeight w:val="495"/>
        </w:trPr>
        <w:tc>
          <w:tcPr>
            <w:tcW w:w="49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AB56BA">
            <w:pPr>
              <w:widowControl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0671C2">
              <w:rPr>
                <w:rFonts w:ascii="標楷體" w:hAnsi="標楷體" w:hint="eastAsia"/>
                <w:kern w:val="0"/>
              </w:rPr>
              <w:t>5</w:t>
            </w:r>
            <w:r w:rsidR="00AB56BA">
              <w:rPr>
                <w:rFonts w:ascii="標楷體" w:hAnsi="標楷體" w:hint="eastAsia"/>
                <w:kern w:val="0"/>
              </w:rPr>
              <w:t>下半年度經費</w:t>
            </w:r>
            <w:r w:rsidRPr="006B57B3">
              <w:rPr>
                <w:rFonts w:ascii="標楷體" w:hAnsi="標楷體" w:hint="eastAsia"/>
                <w:kern w:val="0"/>
              </w:rPr>
              <w:t>總計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6B57B3" w:rsidRDefault="002F1098" w:rsidP="007120EF">
            <w:pPr>
              <w:widowControl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098" w:rsidRPr="00D428D1" w:rsidRDefault="002F1098" w:rsidP="007120EF">
            <w:pPr>
              <w:widowControl/>
              <w:spacing w:line="240" w:lineRule="exact"/>
              <w:jc w:val="both"/>
              <w:rPr>
                <w:rFonts w:ascii="標楷體" w:eastAsia="標楷體"/>
                <w:kern w:val="0"/>
                <w:sz w:val="22"/>
              </w:rPr>
            </w:pPr>
          </w:p>
        </w:tc>
      </w:tr>
    </w:tbl>
    <w:p w:rsidR="002F1098" w:rsidRDefault="002F1098" w:rsidP="002F1098">
      <w:pPr>
        <w:rPr>
          <w:rFonts w:ascii="標楷體" w:eastAsia="標楷體"/>
        </w:rPr>
      </w:pPr>
    </w:p>
    <w:bookmarkStart w:id="0" w:name="_GoBack"/>
    <w:bookmarkEnd w:id="0"/>
    <w:p w:rsidR="002F1098" w:rsidRPr="002F1098" w:rsidRDefault="000671C2" w:rsidP="00F162F4">
      <w:pPr>
        <w:spacing w:beforeLines="50" w:before="180"/>
        <w:ind w:rightChars="75" w:right="180"/>
        <w:jc w:val="both"/>
      </w:pPr>
      <w:r>
        <w:rPr>
          <w:rFonts w:ascii="標楷體" w:eastAsia="標楷體" w:hAnsi="標楷體" w:cs="標楷體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E7F2D" wp14:editId="00719B7F">
                <wp:simplePos x="0" y="0"/>
                <wp:positionH relativeFrom="column">
                  <wp:posOffset>3550920</wp:posOffset>
                </wp:positionH>
                <wp:positionV relativeFrom="paragraph">
                  <wp:posOffset>292100</wp:posOffset>
                </wp:positionV>
                <wp:extent cx="2667000" cy="1417320"/>
                <wp:effectExtent l="0" t="381000" r="19050" b="11430"/>
                <wp:wrapNone/>
                <wp:docPr id="2" name="矩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417320"/>
                        </a:xfrm>
                        <a:prstGeom prst="wedgeRectCallout">
                          <a:avLst>
                            <a:gd name="adj1" fmla="val -17500"/>
                            <a:gd name="adj2" fmla="val -76919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71C2" w:rsidRDefault="000671C2" w:rsidP="000671C2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671C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經費運用</w:t>
                            </w:r>
                            <w:r w:rsidRPr="000671C2">
                              <w:rPr>
                                <w:rFonts w:hint="eastAsia"/>
                                <w:b/>
                                <w:color w:val="000000" w:themeColor="text1"/>
                                <w:u w:val="wave"/>
                              </w:rPr>
                              <w:t>經常門</w:t>
                            </w:r>
                            <w:r w:rsidRPr="000671C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部分可編列的項目：</w:t>
                            </w:r>
                          </w:p>
                          <w:p w:rsidR="000671C2" w:rsidRPr="000671C2" w:rsidRDefault="000671C2" w:rsidP="000671C2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0671C2">
                              <w:rPr>
                                <w:rFonts w:hint="eastAsia"/>
                                <w:color w:val="000000" w:themeColor="text1"/>
                              </w:rPr>
                              <w:t>專業服務費</w:t>
                            </w:r>
                            <w:r w:rsidRPr="000671C2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0671C2">
                              <w:rPr>
                                <w:rFonts w:hint="eastAsia"/>
                                <w:color w:val="000000" w:themeColor="text1"/>
                              </w:rPr>
                              <w:t>外聘、</w:t>
                            </w:r>
                            <w:proofErr w:type="gramStart"/>
                            <w:r w:rsidRPr="000671C2">
                              <w:rPr>
                                <w:rFonts w:hint="eastAsia"/>
                                <w:color w:val="000000" w:themeColor="text1"/>
                              </w:rPr>
                              <w:t>內聘講師</w:t>
                            </w:r>
                            <w:proofErr w:type="gramEnd"/>
                            <w:r w:rsidRPr="000671C2">
                              <w:rPr>
                                <w:rFonts w:hint="eastAsia"/>
                                <w:color w:val="000000" w:themeColor="text1"/>
                              </w:rPr>
                              <w:t>費</w:t>
                            </w:r>
                            <w:r w:rsidRPr="000671C2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0671C2" w:rsidRDefault="000671C2" w:rsidP="000671C2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誤餐費</w:t>
                            </w:r>
                          </w:p>
                          <w:p w:rsidR="000671C2" w:rsidRDefault="000671C2" w:rsidP="000671C2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車租</w:t>
                            </w:r>
                          </w:p>
                          <w:p w:rsidR="000671C2" w:rsidRPr="000671C2" w:rsidRDefault="000671C2" w:rsidP="000671C2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雜費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圖說文字 2" o:spid="_x0000_s1027" type="#_x0000_t61" style="position:absolute;left:0;text-align:left;margin-left:279.6pt;margin-top:23pt;width:210pt;height:1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" adj="7020,-5815" filled="f" strokecolor="windowText" strokeweight="2pt">
                <v:textbox>
                  <w:txbxContent>
                    <w:p w:rsidR="000671C2" w:rsidRDefault="000671C2" w:rsidP="000671C2">
                      <w:pPr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0671C2">
                        <w:rPr>
                          <w:rFonts w:hint="eastAsia"/>
                          <w:b/>
                          <w:color w:val="000000" w:themeColor="text1"/>
                        </w:rPr>
                        <w:t>經費運用</w:t>
                      </w:r>
                      <w:r w:rsidRPr="000671C2">
                        <w:rPr>
                          <w:rFonts w:hint="eastAsia"/>
                          <w:b/>
                          <w:color w:val="000000" w:themeColor="text1"/>
                          <w:u w:val="wave"/>
                        </w:rPr>
                        <w:t>經常門</w:t>
                      </w:r>
                      <w:r w:rsidRPr="000671C2">
                        <w:rPr>
                          <w:rFonts w:hint="eastAsia"/>
                          <w:b/>
                          <w:color w:val="000000" w:themeColor="text1"/>
                        </w:rPr>
                        <w:t>部分可編列的項目：</w:t>
                      </w:r>
                    </w:p>
                    <w:p w:rsidR="000671C2" w:rsidRPr="000671C2" w:rsidRDefault="000671C2" w:rsidP="000671C2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hint="eastAsia"/>
                          <w:color w:val="000000" w:themeColor="text1"/>
                        </w:rPr>
                      </w:pPr>
                      <w:r w:rsidRPr="000671C2">
                        <w:rPr>
                          <w:rFonts w:hint="eastAsia"/>
                          <w:color w:val="000000" w:themeColor="text1"/>
                        </w:rPr>
                        <w:t>專業服務費</w:t>
                      </w:r>
                      <w:r w:rsidRPr="000671C2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Pr="000671C2">
                        <w:rPr>
                          <w:rFonts w:hint="eastAsia"/>
                          <w:color w:val="000000" w:themeColor="text1"/>
                        </w:rPr>
                        <w:t>外聘、</w:t>
                      </w:r>
                      <w:proofErr w:type="gramStart"/>
                      <w:r w:rsidRPr="000671C2">
                        <w:rPr>
                          <w:rFonts w:hint="eastAsia"/>
                          <w:color w:val="000000" w:themeColor="text1"/>
                        </w:rPr>
                        <w:t>內聘講師</w:t>
                      </w:r>
                      <w:proofErr w:type="gramEnd"/>
                      <w:r w:rsidRPr="000671C2">
                        <w:rPr>
                          <w:rFonts w:hint="eastAsia"/>
                          <w:color w:val="000000" w:themeColor="text1"/>
                        </w:rPr>
                        <w:t>費</w:t>
                      </w:r>
                      <w:r w:rsidRPr="000671C2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:rsidR="000671C2" w:rsidRDefault="000671C2" w:rsidP="000671C2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誤餐費</w:t>
                      </w:r>
                    </w:p>
                    <w:p w:rsidR="000671C2" w:rsidRDefault="000671C2" w:rsidP="000671C2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車租</w:t>
                      </w:r>
                    </w:p>
                    <w:p w:rsidR="000671C2" w:rsidRPr="000671C2" w:rsidRDefault="000671C2" w:rsidP="000671C2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雜費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1098" w:rsidRPr="002F1098" w:rsidSect="00773B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8C" w:rsidRDefault="00F81F8C" w:rsidP="002F1098">
      <w:r>
        <w:separator/>
      </w:r>
    </w:p>
  </w:endnote>
  <w:endnote w:type="continuationSeparator" w:id="0">
    <w:p w:rsidR="00F81F8C" w:rsidRDefault="00F81F8C" w:rsidP="002F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8C" w:rsidRDefault="00F81F8C" w:rsidP="002F1098">
      <w:r>
        <w:separator/>
      </w:r>
    </w:p>
  </w:footnote>
  <w:footnote w:type="continuationSeparator" w:id="0">
    <w:p w:rsidR="00F81F8C" w:rsidRDefault="00F81F8C" w:rsidP="002F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5D1"/>
    <w:multiLevelType w:val="hybridMultilevel"/>
    <w:tmpl w:val="333273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F76418"/>
    <w:multiLevelType w:val="hybridMultilevel"/>
    <w:tmpl w:val="0036829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BA174D"/>
    <w:multiLevelType w:val="hybridMultilevel"/>
    <w:tmpl w:val="33F00A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AE0CF0"/>
    <w:multiLevelType w:val="hybridMultilevel"/>
    <w:tmpl w:val="2634E080"/>
    <w:lvl w:ilvl="0" w:tplc="BB4AB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7B6934"/>
    <w:multiLevelType w:val="hybridMultilevel"/>
    <w:tmpl w:val="E2440E66"/>
    <w:lvl w:ilvl="0" w:tplc="8F94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496D1C"/>
    <w:multiLevelType w:val="hybridMultilevel"/>
    <w:tmpl w:val="16D099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2E8E132">
      <w:start w:val="1"/>
      <w:numFmt w:val="taiwaneseCountingThousand"/>
      <w:lvlText w:val="(%2)"/>
      <w:lvlJc w:val="left"/>
      <w:pPr>
        <w:ind w:left="1080" w:hanging="600"/>
      </w:pPr>
      <w:rPr>
        <w:rFonts w:cs="Times New Roman" w:hint="default"/>
      </w:rPr>
    </w:lvl>
    <w:lvl w:ilvl="2" w:tplc="5686CA4C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7E07BF3"/>
    <w:multiLevelType w:val="hybridMultilevel"/>
    <w:tmpl w:val="D89A34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54312C"/>
    <w:multiLevelType w:val="hybridMultilevel"/>
    <w:tmpl w:val="2E8AC2A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AD"/>
    <w:rsid w:val="000671C2"/>
    <w:rsid w:val="00133433"/>
    <w:rsid w:val="00150FFC"/>
    <w:rsid w:val="00190DD8"/>
    <w:rsid w:val="0019714C"/>
    <w:rsid w:val="002523BD"/>
    <w:rsid w:val="00256E8F"/>
    <w:rsid w:val="002F1098"/>
    <w:rsid w:val="002F4239"/>
    <w:rsid w:val="003F30FD"/>
    <w:rsid w:val="00513A6C"/>
    <w:rsid w:val="00614875"/>
    <w:rsid w:val="006E65A3"/>
    <w:rsid w:val="00773BDD"/>
    <w:rsid w:val="00844B82"/>
    <w:rsid w:val="00A50371"/>
    <w:rsid w:val="00AB1AAD"/>
    <w:rsid w:val="00AB56BA"/>
    <w:rsid w:val="00B86A9D"/>
    <w:rsid w:val="00B937C1"/>
    <w:rsid w:val="00BD52EC"/>
    <w:rsid w:val="00CA3A94"/>
    <w:rsid w:val="00D808A1"/>
    <w:rsid w:val="00DB37FE"/>
    <w:rsid w:val="00E92624"/>
    <w:rsid w:val="00F162F4"/>
    <w:rsid w:val="00F64D59"/>
    <w:rsid w:val="00F746C5"/>
    <w:rsid w:val="00F8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AAD"/>
    <w:pPr>
      <w:ind w:leftChars="200" w:left="480"/>
    </w:pPr>
    <w:rPr>
      <w:rFonts w:ascii="Times New Roman" w:hAnsi="Times New Roman"/>
      <w:szCs w:val="24"/>
    </w:rPr>
  </w:style>
  <w:style w:type="character" w:customStyle="1" w:styleId="14">
    <w:name w:val="樣式 (中文) 標楷體 14 點"/>
    <w:rsid w:val="00BD52EC"/>
    <w:rPr>
      <w:rFonts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2F1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109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1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1098"/>
    <w:rPr>
      <w:rFonts w:ascii="Calibri" w:eastAsia="新細明體" w:hAnsi="Calibri" w:cs="Times New Roman"/>
      <w:sz w:val="20"/>
      <w:szCs w:val="20"/>
    </w:rPr>
  </w:style>
  <w:style w:type="paragraph" w:styleId="a8">
    <w:name w:val="caption"/>
    <w:basedOn w:val="a"/>
    <w:next w:val="a"/>
    <w:unhideWhenUsed/>
    <w:qFormat/>
    <w:rsid w:val="002F1098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AAD"/>
    <w:pPr>
      <w:ind w:leftChars="200" w:left="480"/>
    </w:pPr>
    <w:rPr>
      <w:rFonts w:ascii="Times New Roman" w:hAnsi="Times New Roman"/>
      <w:szCs w:val="24"/>
    </w:rPr>
  </w:style>
  <w:style w:type="character" w:customStyle="1" w:styleId="14">
    <w:name w:val="樣式 (中文) 標楷體 14 點"/>
    <w:rsid w:val="00BD52EC"/>
    <w:rPr>
      <w:rFonts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2F1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109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1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1098"/>
    <w:rPr>
      <w:rFonts w:ascii="Calibri" w:eastAsia="新細明體" w:hAnsi="Calibri" w:cs="Times New Roman"/>
      <w:sz w:val="20"/>
      <w:szCs w:val="20"/>
    </w:rPr>
  </w:style>
  <w:style w:type="paragraph" w:styleId="a8">
    <w:name w:val="caption"/>
    <w:basedOn w:val="a"/>
    <w:next w:val="a"/>
    <w:unhideWhenUsed/>
    <w:qFormat/>
    <w:rsid w:val="002F1098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728</Characters>
  <Application>Microsoft Office Word</Application>
  <DocSecurity>0</DocSecurity>
  <Lines>6</Lines>
  <Paragraphs>1</Paragraphs>
  <ScaleCrop>false</ScaleCrop>
  <Company>lib-01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fhsh</dc:creator>
  <cp:lastModifiedBy>user</cp:lastModifiedBy>
  <cp:revision>2</cp:revision>
  <dcterms:created xsi:type="dcterms:W3CDTF">2015-04-23T01:08:00Z</dcterms:created>
  <dcterms:modified xsi:type="dcterms:W3CDTF">2015-04-23T01:08:00Z</dcterms:modified>
</cp:coreProperties>
</file>